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432AA" w14:textId="77777777" w:rsidR="00342E26" w:rsidRPr="00827B15" w:rsidRDefault="00E97AEE" w:rsidP="007441AE">
      <w:pPr>
        <w:spacing w:before="120"/>
        <w:jc w:val="both"/>
        <w:rPr>
          <w:rFonts w:ascii="Arial" w:hAnsi="Arial" w:cs="Arial"/>
        </w:rPr>
      </w:pPr>
      <w:r>
        <w:rPr>
          <w:noProof/>
        </w:rPr>
        <mc:AlternateContent>
          <mc:Choice Requires="wps">
            <w:drawing>
              <wp:anchor distT="0" distB="0" distL="114300" distR="114300" simplePos="0" relativeHeight="251661312" behindDoc="0" locked="0" layoutInCell="1" allowOverlap="1" wp14:anchorId="27267003" wp14:editId="08A3F909">
                <wp:simplePos x="0" y="0"/>
                <wp:positionH relativeFrom="margin">
                  <wp:posOffset>1794510</wp:posOffset>
                </wp:positionH>
                <wp:positionV relativeFrom="paragraph">
                  <wp:posOffset>55245</wp:posOffset>
                </wp:positionV>
                <wp:extent cx="2171065" cy="342265"/>
                <wp:effectExtent l="0" t="0" r="635" b="6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71065" cy="34226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6C2656" w14:textId="5EEE9CE4" w:rsidR="00342E26" w:rsidRPr="001A4336" w:rsidRDefault="00EA112D" w:rsidP="00342E26">
                            <w:pPr>
                              <w:jc w:val="center"/>
                              <w:rPr>
                                <w:b/>
                                <w:bCs/>
                                <w:color w:val="FFFFFF"/>
                                <w:spacing w:val="20"/>
                                <w:sz w:val="22"/>
                                <w:szCs w:val="22"/>
                                <w:lang w:val="en-US"/>
                              </w:rPr>
                            </w:pPr>
                            <w:r>
                              <w:rPr>
                                <w:b/>
                                <w:bCs/>
                                <w:color w:val="FFFFFF"/>
                                <w:spacing w:val="20"/>
                                <w:sz w:val="22"/>
                                <w:szCs w:val="22"/>
                                <w:lang w:val="en-US"/>
                              </w:rPr>
                              <w:t>CASE REPORT</w:t>
                            </w:r>
                          </w:p>
                        </w:txbxContent>
                      </wps:txbx>
                      <wps:bodyPr rot="0" vert="horz" wrap="square" lIns="91440" tIns="8280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7267003" id="_x0000_t202" coordsize="21600,21600" o:spt="202" path="m,l,21600r21600,l21600,xe">
                <v:stroke joinstyle="miter"/>
                <v:path gradientshapeok="t" o:connecttype="rect"/>
              </v:shapetype>
              <v:shape id="Text Box 2" o:spid="_x0000_s1026" type="#_x0000_t202" style="position:absolute;left:0;text-align:left;margin-left:141.3pt;margin-top:4.35pt;width:170.95pt;height:26.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" fillcolor="green" stroked="f">
                <v:path arrowok="t"/>
                <v:textbox inset=",2.3mm">
                  <w:txbxContent>
                    <w:p w14:paraId="5E6C2656" w14:textId="5EEE9CE4" w:rsidR="00342E26" w:rsidRPr="001A4336" w:rsidRDefault="00EA112D" w:rsidP="00342E26">
                      <w:pPr>
                        <w:jc w:val="center"/>
                        <w:rPr>
                          <w:b/>
                          <w:bCs/>
                          <w:color w:val="FFFFFF"/>
                          <w:spacing w:val="20"/>
                          <w:sz w:val="22"/>
                          <w:szCs w:val="22"/>
                          <w:lang w:val="en-US"/>
                        </w:rPr>
                      </w:pPr>
                      <w:r>
                        <w:rPr>
                          <w:b/>
                          <w:bCs/>
                          <w:color w:val="FFFFFF"/>
                          <w:spacing w:val="20"/>
                          <w:sz w:val="22"/>
                          <w:szCs w:val="22"/>
                          <w:lang w:val="en-US"/>
                        </w:rPr>
                        <w:t>CASE REPORT</w:t>
                      </w:r>
                    </w:p>
                  </w:txbxContent>
                </v:textbox>
                <w10:wrap anchorx="margin"/>
              </v:shape>
            </w:pict>
          </mc:Fallback>
        </mc:AlternateContent>
      </w:r>
      <w:r w:rsidR="00342E26">
        <w:rPr>
          <w:rFonts w:ascii="Arial" w:hAnsi="Arial" w:cs="Arial"/>
          <w:noProof/>
          <w:lang w:eastAsia="zh-CN" w:bidi="th-TH"/>
        </w:rPr>
        <mc:AlternateContent>
          <mc:Choice Requires="wps">
            <w:drawing>
              <wp:anchor distT="0" distB="0" distL="114300" distR="114300" simplePos="0" relativeHeight="251659264" behindDoc="0" locked="0" layoutInCell="1" allowOverlap="1" wp14:anchorId="15958EDC" wp14:editId="2596576E">
                <wp:simplePos x="0" y="0"/>
                <wp:positionH relativeFrom="column">
                  <wp:posOffset>-79375</wp:posOffset>
                </wp:positionH>
                <wp:positionV relativeFrom="paragraph">
                  <wp:posOffset>227965</wp:posOffset>
                </wp:positionV>
                <wp:extent cx="5912485" cy="0"/>
                <wp:effectExtent l="0" t="0" r="18415" b="1270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2485" cy="0"/>
                        </a:xfrm>
                        <a:prstGeom prst="straightConnector1">
                          <a:avLst/>
                        </a:prstGeom>
                        <a:noFill/>
                        <a:ln w="9525">
                          <a:solidFill>
                            <a:srgbClr val="76923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ACAB47" id="_x0000_t32" coordsize="21600,21600" o:spt="32" o:oned="t" path="m,l21600,21600e" filled="f">
                <v:path arrowok="t" fillok="f" o:connecttype="none"/>
                <o:lock v:ext="edit" shapetype="t"/>
              </v:shapetype>
              <v:shape id="AutoShape 4" o:spid="_x0000_s1026" type="#_x0000_t32" style="position:absolute;margin-left:-6.25pt;margin-top:17.95pt;width:465.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" strokecolor="#76923c">
                <o:lock v:ext="edit" shapetype="f"/>
              </v:shape>
            </w:pict>
          </mc:Fallback>
        </mc:AlternateContent>
      </w:r>
    </w:p>
    <w:p w14:paraId="7C3892CC" w14:textId="47DE63D7" w:rsidR="00342E26" w:rsidRPr="00A67CF5" w:rsidRDefault="00342E26" w:rsidP="007441AE">
      <w:pPr>
        <w:tabs>
          <w:tab w:val="left" w:pos="1180"/>
        </w:tabs>
        <w:spacing w:before="120"/>
        <w:rPr>
          <w:rFonts w:ascii="Georgia Bold" w:hAnsi="Georgia Bold"/>
          <w:b/>
          <w:color w:val="1F497D"/>
          <w:sz w:val="48"/>
          <w:szCs w:val="48"/>
        </w:rPr>
      </w:pPr>
    </w:p>
    <w:p w14:paraId="0EC7A8C1" w14:textId="61E05DFC" w:rsidR="00335EB3" w:rsidRPr="00335EB3" w:rsidRDefault="00335EB3" w:rsidP="00335EB3">
      <w:pPr>
        <w:jc w:val="center"/>
        <w:rPr>
          <w:b/>
          <w:bCs/>
          <w:color w:val="1F497D"/>
          <w:sz w:val="32"/>
          <w:szCs w:val="28"/>
          <w:lang w:val="en-US"/>
        </w:rPr>
      </w:pPr>
      <w:proofErr w:type="gramStart"/>
      <w:r w:rsidRPr="00335EB3">
        <w:rPr>
          <w:b/>
          <w:bCs/>
          <w:color w:val="1F497D"/>
          <w:sz w:val="32"/>
          <w:szCs w:val="28"/>
          <w:lang w:val="en-US"/>
        </w:rPr>
        <w:t>NON METALLIC</w:t>
      </w:r>
      <w:proofErr w:type="gramEnd"/>
      <w:r w:rsidRPr="00335EB3">
        <w:rPr>
          <w:b/>
          <w:bCs/>
          <w:color w:val="1F497D"/>
          <w:sz w:val="32"/>
          <w:szCs w:val="28"/>
          <w:lang w:val="en-US"/>
        </w:rPr>
        <w:t xml:space="preserve"> ANTERIOR CHAMBER FOREIGN BODY: </w:t>
      </w:r>
    </w:p>
    <w:p w14:paraId="29E85453" w14:textId="1CA19C5A" w:rsidR="00FA7E0E" w:rsidRDefault="00335EB3" w:rsidP="00335EB3">
      <w:pPr>
        <w:jc w:val="center"/>
        <w:rPr>
          <w:b/>
          <w:bCs/>
          <w:color w:val="1F497D"/>
          <w:sz w:val="32"/>
          <w:szCs w:val="28"/>
          <w:lang w:val="en-US"/>
        </w:rPr>
      </w:pPr>
      <w:r w:rsidRPr="00335EB3">
        <w:rPr>
          <w:b/>
          <w:bCs/>
          <w:color w:val="1F497D"/>
          <w:sz w:val="32"/>
          <w:szCs w:val="28"/>
          <w:lang w:val="en-US"/>
        </w:rPr>
        <w:t>A CASE REPORT</w:t>
      </w:r>
    </w:p>
    <w:p w14:paraId="44CD46C8" w14:textId="77777777" w:rsidR="00FF5C0D" w:rsidRPr="007E251D" w:rsidRDefault="00FF5C0D" w:rsidP="00FF5C0D">
      <w:pPr>
        <w:jc w:val="center"/>
        <w:rPr>
          <w:rFonts w:ascii="Arial" w:hAnsi="Arial" w:cs="Arial"/>
          <w:b/>
        </w:rPr>
      </w:pPr>
    </w:p>
    <w:p w14:paraId="34C45E31" w14:textId="7BF962F0" w:rsidR="007E251D" w:rsidRPr="007E251D" w:rsidRDefault="007E251D" w:rsidP="007E251D">
      <w:pPr>
        <w:ind w:left="242" w:right="240"/>
        <w:jc w:val="center"/>
        <w:rPr>
          <w:b/>
          <w:color w:val="000000" w:themeColor="text1"/>
          <w:sz w:val="20"/>
          <w:szCs w:val="20"/>
          <w:vertAlign w:val="superscript"/>
          <w:lang w:val="en-US"/>
        </w:rPr>
      </w:pPr>
      <w:r w:rsidRPr="007E251D">
        <w:rPr>
          <w:b/>
          <w:color w:val="000000" w:themeColor="text1"/>
          <w:sz w:val="20"/>
          <w:szCs w:val="20"/>
          <w:lang w:val="en-US"/>
        </w:rPr>
        <w:t>Nabilah Afifah</w:t>
      </w:r>
      <w:r w:rsidRPr="007E251D">
        <w:rPr>
          <w:b/>
          <w:color w:val="000000" w:themeColor="text1"/>
          <w:sz w:val="20"/>
          <w:szCs w:val="20"/>
          <w:vertAlign w:val="superscript"/>
          <w:lang w:val="en-US"/>
        </w:rPr>
        <w:t>1</w:t>
      </w:r>
      <w:r w:rsidRPr="007E251D">
        <w:rPr>
          <w:b/>
          <w:color w:val="000000" w:themeColor="text1"/>
          <w:sz w:val="20"/>
          <w:szCs w:val="20"/>
          <w:lang w:val="en-US"/>
        </w:rPr>
        <w:t xml:space="preserve">, Nina </w:t>
      </w:r>
      <w:proofErr w:type="spellStart"/>
      <w:r w:rsidRPr="007E251D">
        <w:rPr>
          <w:b/>
          <w:color w:val="000000" w:themeColor="text1"/>
          <w:sz w:val="20"/>
          <w:szCs w:val="20"/>
          <w:lang w:val="en-US"/>
        </w:rPr>
        <w:t>Handayani</w:t>
      </w:r>
      <w:proofErr w:type="spellEnd"/>
      <w:r w:rsidRPr="007E251D">
        <w:rPr>
          <w:b/>
          <w:color w:val="000000" w:themeColor="text1"/>
          <w:sz w:val="20"/>
          <w:szCs w:val="20"/>
          <w:lang w:val="en-US"/>
        </w:rPr>
        <w:t xml:space="preserve"> </w:t>
      </w:r>
      <w:r w:rsidRPr="007E251D">
        <w:rPr>
          <w:b/>
          <w:color w:val="000000" w:themeColor="text1"/>
          <w:sz w:val="20"/>
          <w:szCs w:val="20"/>
          <w:vertAlign w:val="superscript"/>
          <w:lang w:val="en-US"/>
        </w:rPr>
        <w:t>2</w:t>
      </w:r>
      <w:r w:rsidRPr="007E251D">
        <w:rPr>
          <w:b/>
          <w:color w:val="000000" w:themeColor="text1"/>
          <w:sz w:val="20"/>
          <w:szCs w:val="20"/>
          <w:lang w:val="en-US"/>
        </w:rPr>
        <w:t>, Triana Budi Sulistya</w:t>
      </w:r>
      <w:r>
        <w:rPr>
          <w:b/>
          <w:color w:val="000000" w:themeColor="text1"/>
          <w:sz w:val="20"/>
          <w:szCs w:val="20"/>
          <w:vertAlign w:val="superscript"/>
          <w:lang w:val="en-US"/>
        </w:rPr>
        <w:t>2</w:t>
      </w:r>
      <w:r w:rsidRPr="007E251D">
        <w:rPr>
          <w:b/>
          <w:color w:val="000000" w:themeColor="text1"/>
          <w:sz w:val="20"/>
          <w:szCs w:val="20"/>
          <w:lang w:val="en-US"/>
        </w:rPr>
        <w:t xml:space="preserve"> </w:t>
      </w:r>
    </w:p>
    <w:p w14:paraId="6C5E5F94" w14:textId="4D761130" w:rsidR="007E251D" w:rsidRDefault="007E251D" w:rsidP="007E251D">
      <w:pPr>
        <w:ind w:left="242" w:right="240"/>
        <w:jc w:val="center"/>
        <w:rPr>
          <w:bCs/>
          <w:i/>
          <w:color w:val="000000" w:themeColor="text1"/>
          <w:sz w:val="20"/>
          <w:szCs w:val="20"/>
          <w:lang w:val="en-US"/>
        </w:rPr>
      </w:pPr>
      <w:r w:rsidRPr="00350F92">
        <w:rPr>
          <w:bCs/>
          <w:i/>
          <w:color w:val="000000" w:themeColor="text1"/>
          <w:sz w:val="20"/>
          <w:szCs w:val="20"/>
          <w:vertAlign w:val="superscript"/>
          <w:lang w:val="en-US"/>
        </w:rPr>
        <w:t>1</w:t>
      </w:r>
      <w:r w:rsidRPr="00350F92">
        <w:rPr>
          <w:bCs/>
          <w:color w:val="000000" w:themeColor="text1"/>
          <w:sz w:val="20"/>
          <w:szCs w:val="20"/>
          <w:lang w:val="en-US"/>
        </w:rPr>
        <w:t xml:space="preserve"> </w:t>
      </w:r>
      <w:r w:rsidRPr="008142B1">
        <w:rPr>
          <w:bCs/>
          <w:i/>
          <w:color w:val="000000" w:themeColor="text1"/>
          <w:sz w:val="20"/>
          <w:szCs w:val="20"/>
          <w:lang w:val="en-US"/>
        </w:rPr>
        <w:t>Resident,</w:t>
      </w:r>
      <w:r>
        <w:rPr>
          <w:bCs/>
          <w:i/>
          <w:color w:val="000000" w:themeColor="text1"/>
          <w:sz w:val="20"/>
          <w:szCs w:val="20"/>
          <w:lang w:val="en-US"/>
        </w:rPr>
        <w:t xml:space="preserve"> </w:t>
      </w:r>
      <w:r w:rsidRPr="008142B1">
        <w:rPr>
          <w:bCs/>
          <w:i/>
          <w:color w:val="000000" w:themeColor="text1"/>
          <w:sz w:val="20"/>
          <w:szCs w:val="20"/>
          <w:lang w:val="en-US"/>
        </w:rPr>
        <w:t xml:space="preserve">Department of Ophthalmology, Faculty of Medicine, Universitas </w:t>
      </w:r>
      <w:proofErr w:type="spellStart"/>
      <w:r w:rsidRPr="008142B1">
        <w:rPr>
          <w:bCs/>
          <w:i/>
          <w:color w:val="000000" w:themeColor="text1"/>
          <w:sz w:val="20"/>
          <w:szCs w:val="20"/>
          <w:lang w:val="en-US"/>
        </w:rPr>
        <w:t>Brawijaya</w:t>
      </w:r>
      <w:proofErr w:type="spellEnd"/>
      <w:r w:rsidRPr="008142B1">
        <w:rPr>
          <w:bCs/>
          <w:i/>
          <w:color w:val="000000" w:themeColor="text1"/>
          <w:sz w:val="20"/>
          <w:szCs w:val="20"/>
          <w:lang w:val="en-US"/>
        </w:rPr>
        <w:t>, Dr. Saiful Anwar General Hospital</w:t>
      </w:r>
      <w:r>
        <w:rPr>
          <w:bCs/>
          <w:i/>
          <w:color w:val="000000" w:themeColor="text1"/>
          <w:sz w:val="20"/>
          <w:szCs w:val="20"/>
          <w:lang w:val="en-US"/>
        </w:rPr>
        <w:t xml:space="preserve">. </w:t>
      </w:r>
    </w:p>
    <w:p w14:paraId="531F490D" w14:textId="285031A7" w:rsidR="007E251D" w:rsidRPr="00350F92" w:rsidRDefault="007E251D" w:rsidP="007E251D">
      <w:pPr>
        <w:ind w:left="242" w:right="240"/>
        <w:jc w:val="center"/>
        <w:rPr>
          <w:bCs/>
          <w:i/>
          <w:color w:val="000000" w:themeColor="text1"/>
          <w:sz w:val="20"/>
          <w:szCs w:val="20"/>
          <w:lang w:val="en-US"/>
        </w:rPr>
      </w:pPr>
      <w:r w:rsidRPr="00350F92">
        <w:rPr>
          <w:bCs/>
          <w:i/>
          <w:color w:val="000000" w:themeColor="text1"/>
          <w:sz w:val="20"/>
          <w:szCs w:val="20"/>
          <w:vertAlign w:val="superscript"/>
          <w:lang w:val="en-US"/>
        </w:rPr>
        <w:t>2</w:t>
      </w:r>
      <w:r w:rsidRPr="008142B1">
        <w:t xml:space="preserve"> </w:t>
      </w:r>
      <w:r w:rsidRPr="008142B1">
        <w:rPr>
          <w:bCs/>
          <w:i/>
          <w:color w:val="000000" w:themeColor="text1"/>
          <w:sz w:val="20"/>
          <w:szCs w:val="20"/>
          <w:lang w:val="en-US"/>
        </w:rPr>
        <w:t xml:space="preserve">Cataract and Refractive Surgery Department, Department of Ophthalmology, Faculty of Medicine, Universitas </w:t>
      </w:r>
      <w:proofErr w:type="spellStart"/>
      <w:r w:rsidRPr="008142B1">
        <w:rPr>
          <w:bCs/>
          <w:i/>
          <w:color w:val="000000" w:themeColor="text1"/>
          <w:sz w:val="20"/>
          <w:szCs w:val="20"/>
          <w:lang w:val="en-US"/>
        </w:rPr>
        <w:t>Brawijaya</w:t>
      </w:r>
      <w:proofErr w:type="spellEnd"/>
      <w:r w:rsidRPr="008142B1">
        <w:rPr>
          <w:bCs/>
          <w:i/>
          <w:color w:val="000000" w:themeColor="text1"/>
          <w:sz w:val="20"/>
          <w:szCs w:val="20"/>
          <w:lang w:val="en-US"/>
        </w:rPr>
        <w:t xml:space="preserve">, Dr. Saiful Anwar General Hospital </w:t>
      </w:r>
    </w:p>
    <w:p w14:paraId="7242475E" w14:textId="457E3894" w:rsidR="007E251D" w:rsidRPr="008A0A0C" w:rsidRDefault="007E251D" w:rsidP="007E251D">
      <w:pPr>
        <w:pStyle w:val="BodyText"/>
        <w:jc w:val="center"/>
        <w:rPr>
          <w:sz w:val="22"/>
          <w:szCs w:val="22"/>
        </w:rPr>
      </w:pPr>
      <w:proofErr w:type="gramStart"/>
      <w:r>
        <w:rPr>
          <w:bCs/>
          <w:i/>
          <w:color w:val="000000" w:themeColor="text1"/>
          <w:sz w:val="20"/>
          <w:szCs w:val="20"/>
        </w:rPr>
        <w:t>Email :</w:t>
      </w:r>
      <w:proofErr w:type="gramEnd"/>
      <w:r>
        <w:rPr>
          <w:bCs/>
          <w:i/>
          <w:color w:val="000000" w:themeColor="text1"/>
          <w:sz w:val="20"/>
          <w:szCs w:val="20"/>
        </w:rPr>
        <w:t xml:space="preserve"> nabilaffh@gmail.com</w:t>
      </w:r>
    </w:p>
    <w:p w14:paraId="29D4C10D" w14:textId="1336B4D7" w:rsidR="00645066" w:rsidRPr="00350F92" w:rsidRDefault="00645066" w:rsidP="00645066">
      <w:pPr>
        <w:ind w:left="242" w:right="240"/>
        <w:jc w:val="center"/>
        <w:rPr>
          <w:bCs/>
          <w:i/>
          <w:color w:val="000000" w:themeColor="text1"/>
          <w:sz w:val="20"/>
          <w:szCs w:val="20"/>
          <w:lang w:val="en-US"/>
        </w:rPr>
      </w:pPr>
    </w:p>
    <w:p w14:paraId="01FE031F" w14:textId="77777777" w:rsidR="00FA7E0E" w:rsidRDefault="00FA7E0E" w:rsidP="00FA7E0E">
      <w:pPr>
        <w:ind w:left="242" w:right="240"/>
        <w:jc w:val="center"/>
        <w:rPr>
          <w:i/>
          <w:sz w:val="20"/>
          <w:szCs w:val="20"/>
        </w:rPr>
      </w:pPr>
    </w:p>
    <w:p w14:paraId="08CA6866" w14:textId="77777777" w:rsidR="00FA7E0E" w:rsidRPr="008477EE" w:rsidRDefault="00FA7E0E" w:rsidP="00FA7E0E">
      <w:pPr>
        <w:ind w:left="242" w:right="240"/>
        <w:jc w:val="center"/>
        <w:rPr>
          <w:i/>
          <w:sz w:val="20"/>
          <w:szCs w:val="20"/>
        </w:rPr>
      </w:pPr>
    </w:p>
    <w:p w14:paraId="64AEC8CB" w14:textId="77777777" w:rsidR="00FA791F" w:rsidRPr="00635103" w:rsidRDefault="00FA791F" w:rsidP="00FA791F">
      <w:pPr>
        <w:pStyle w:val="Heading1"/>
        <w:spacing w:before="0"/>
        <w:ind w:left="247" w:right="240"/>
        <w:jc w:val="center"/>
        <w:rPr>
          <w:rFonts w:ascii="Times New Roman" w:hAnsi="Times New Roman" w:cs="Times New Roman"/>
          <w:b/>
          <w:color w:val="000000" w:themeColor="text1"/>
          <w:sz w:val="20"/>
          <w:szCs w:val="20"/>
        </w:rPr>
      </w:pPr>
      <w:r w:rsidRPr="00635103">
        <w:rPr>
          <w:rFonts w:ascii="Times New Roman" w:hAnsi="Times New Roman" w:cs="Times New Roman"/>
          <w:b/>
          <w:color w:val="000000" w:themeColor="text1"/>
          <w:sz w:val="20"/>
          <w:szCs w:val="20"/>
        </w:rPr>
        <w:t>ABSTRACT</w:t>
      </w:r>
    </w:p>
    <w:p w14:paraId="205A057D" w14:textId="77777777" w:rsidR="00FA791F" w:rsidRPr="00635103" w:rsidRDefault="00FA791F" w:rsidP="00FA791F">
      <w:pPr>
        <w:pStyle w:val="BodyText"/>
        <w:jc w:val="both"/>
        <w:rPr>
          <w:color w:val="000000" w:themeColor="text1"/>
          <w:sz w:val="20"/>
          <w:szCs w:val="20"/>
        </w:rPr>
      </w:pPr>
    </w:p>
    <w:p w14:paraId="0B5E8705" w14:textId="77777777" w:rsidR="007E251D" w:rsidRPr="0067093D" w:rsidRDefault="007E251D" w:rsidP="007E251D">
      <w:pPr>
        <w:ind w:right="104"/>
        <w:jc w:val="both"/>
        <w:rPr>
          <w:bCs/>
          <w:i/>
          <w:sz w:val="22"/>
          <w:szCs w:val="22"/>
        </w:rPr>
      </w:pPr>
      <w:r w:rsidRPr="0067093D">
        <w:rPr>
          <w:b/>
          <w:bCs/>
          <w:i/>
          <w:sz w:val="22"/>
          <w:szCs w:val="22"/>
        </w:rPr>
        <w:t>Introduction:</w:t>
      </w:r>
      <w:r w:rsidRPr="0067093D">
        <w:rPr>
          <w:bCs/>
          <w:i/>
          <w:sz w:val="22"/>
          <w:szCs w:val="22"/>
        </w:rPr>
        <w:t xml:space="preserve"> </w:t>
      </w:r>
      <w:r w:rsidRPr="00643CAA">
        <w:rPr>
          <w:bCs/>
          <w:i/>
          <w:sz w:val="22"/>
          <w:szCs w:val="22"/>
        </w:rPr>
        <w:t xml:space="preserve">Intraocular foreign body (IOFB) is a serious form of open-globe injury that </w:t>
      </w:r>
      <w:r>
        <w:rPr>
          <w:bCs/>
          <w:i/>
          <w:sz w:val="22"/>
          <w:szCs w:val="22"/>
        </w:rPr>
        <w:t xml:space="preserve">can </w:t>
      </w:r>
      <w:r w:rsidRPr="00643CAA">
        <w:rPr>
          <w:bCs/>
          <w:i/>
          <w:sz w:val="22"/>
          <w:szCs w:val="22"/>
        </w:rPr>
        <w:t>cause a serious ocular trauma that lead to blindness (10–40% of all open eye injuries). This case report is aimed to report a challenging management of anterior chamber foreign body.</w:t>
      </w:r>
    </w:p>
    <w:p w14:paraId="446E70F4" w14:textId="77777777" w:rsidR="007E251D" w:rsidRDefault="007E251D" w:rsidP="007E251D">
      <w:pPr>
        <w:ind w:right="104"/>
        <w:jc w:val="both"/>
        <w:rPr>
          <w:b/>
          <w:bCs/>
          <w:i/>
          <w:sz w:val="22"/>
          <w:szCs w:val="22"/>
        </w:rPr>
      </w:pPr>
    </w:p>
    <w:p w14:paraId="5BF02BF0" w14:textId="77777777" w:rsidR="007E251D" w:rsidRDefault="007E251D" w:rsidP="007E251D">
      <w:pPr>
        <w:ind w:right="104"/>
        <w:jc w:val="both"/>
        <w:rPr>
          <w:b/>
          <w:bCs/>
          <w:i/>
          <w:sz w:val="22"/>
          <w:szCs w:val="22"/>
        </w:rPr>
      </w:pPr>
      <w:r w:rsidRPr="0067093D">
        <w:rPr>
          <w:b/>
          <w:bCs/>
          <w:i/>
          <w:sz w:val="22"/>
          <w:szCs w:val="22"/>
        </w:rPr>
        <w:t>Case Report:</w:t>
      </w:r>
      <w:r w:rsidRPr="0067093D">
        <w:rPr>
          <w:bCs/>
          <w:i/>
          <w:sz w:val="22"/>
          <w:szCs w:val="22"/>
        </w:rPr>
        <w:t xml:space="preserve"> </w:t>
      </w:r>
      <w:r w:rsidRPr="00643CAA">
        <w:rPr>
          <w:i/>
          <w:sz w:val="22"/>
          <w:szCs w:val="22"/>
        </w:rPr>
        <w:t xml:space="preserve">A 41 year-old man presented with discomfort on his right eye 4 days prior to visit. The slit lamp biomicroscopic examination revealed inferior anterior chamber foreign body (stone), measuring 5 x 2 mm and 5 mm scar at the area of a full thickness self-sealed corneal laceration. The corneal </w:t>
      </w:r>
      <w:proofErr w:type="spellStart"/>
      <w:r w:rsidRPr="00643CAA">
        <w:rPr>
          <w:i/>
          <w:sz w:val="22"/>
          <w:szCs w:val="22"/>
        </w:rPr>
        <w:t>edema</w:t>
      </w:r>
      <w:proofErr w:type="spellEnd"/>
      <w:r w:rsidRPr="00643CAA">
        <w:rPr>
          <w:i/>
          <w:sz w:val="22"/>
          <w:szCs w:val="22"/>
        </w:rPr>
        <w:t xml:space="preserve"> was localized hence it was possible to visualize the foreign body’s entire path through the cornea. The foreign body was removed with forceps from superior limbal incision. Post operative visual acuity was improved and the inflammation was decreased.</w:t>
      </w:r>
    </w:p>
    <w:p w14:paraId="27D27439" w14:textId="77777777" w:rsidR="007E251D" w:rsidRDefault="007E251D" w:rsidP="007E251D">
      <w:pPr>
        <w:ind w:right="104"/>
        <w:jc w:val="both"/>
        <w:rPr>
          <w:b/>
          <w:bCs/>
          <w:i/>
          <w:sz w:val="22"/>
          <w:szCs w:val="22"/>
        </w:rPr>
      </w:pPr>
    </w:p>
    <w:p w14:paraId="4FC186F9" w14:textId="77777777" w:rsidR="007E251D" w:rsidRPr="0067093D" w:rsidRDefault="007E251D" w:rsidP="007E251D">
      <w:pPr>
        <w:ind w:right="104"/>
        <w:jc w:val="both"/>
        <w:rPr>
          <w:bCs/>
          <w:i/>
          <w:sz w:val="22"/>
          <w:szCs w:val="22"/>
        </w:rPr>
      </w:pPr>
      <w:r w:rsidRPr="0067093D">
        <w:rPr>
          <w:b/>
          <w:bCs/>
          <w:i/>
          <w:sz w:val="22"/>
          <w:szCs w:val="22"/>
        </w:rPr>
        <w:t>Discussion:</w:t>
      </w:r>
      <w:r w:rsidRPr="0067093D">
        <w:rPr>
          <w:bCs/>
          <w:i/>
          <w:sz w:val="22"/>
          <w:szCs w:val="22"/>
        </w:rPr>
        <w:t xml:space="preserve"> </w:t>
      </w:r>
      <w:r w:rsidRPr="009700BE">
        <w:rPr>
          <w:bCs/>
          <w:i/>
          <w:sz w:val="22"/>
          <w:szCs w:val="22"/>
        </w:rPr>
        <w:t>Management of such cases is not always easy because certain ACFB made of inert materials (stone, plastic, glass, and inert metals such as gold, silver, or platinum) excite minimal inflammation and may remain quiescent for a long period of time.</w:t>
      </w:r>
      <w:r>
        <w:rPr>
          <w:bCs/>
          <w:i/>
          <w:sz w:val="22"/>
          <w:szCs w:val="22"/>
        </w:rPr>
        <w:t xml:space="preserve"> </w:t>
      </w:r>
      <w:r w:rsidRPr="009700BE">
        <w:rPr>
          <w:bCs/>
          <w:i/>
          <w:sz w:val="22"/>
          <w:szCs w:val="22"/>
        </w:rPr>
        <w:t>An anterior IOFB is usually associated with a better final BCVA than a posterior IOFB. The self-sealing wounds were limited to the paracentral or peripheral cornea, resulting in no significant astigmatism</w:t>
      </w:r>
    </w:p>
    <w:p w14:paraId="4E63D73F" w14:textId="77777777" w:rsidR="007E251D" w:rsidRDefault="007E251D" w:rsidP="007E251D">
      <w:pPr>
        <w:ind w:right="104"/>
        <w:jc w:val="both"/>
        <w:rPr>
          <w:b/>
          <w:bCs/>
          <w:i/>
          <w:sz w:val="22"/>
          <w:szCs w:val="22"/>
        </w:rPr>
      </w:pPr>
    </w:p>
    <w:p w14:paraId="67456F17" w14:textId="77777777" w:rsidR="007E251D" w:rsidRPr="0067093D" w:rsidRDefault="007E251D" w:rsidP="007E251D">
      <w:pPr>
        <w:ind w:right="104"/>
        <w:jc w:val="both"/>
        <w:rPr>
          <w:bCs/>
          <w:i/>
          <w:sz w:val="22"/>
          <w:szCs w:val="22"/>
        </w:rPr>
      </w:pPr>
      <w:r w:rsidRPr="0067093D">
        <w:rPr>
          <w:b/>
          <w:bCs/>
          <w:i/>
          <w:sz w:val="22"/>
          <w:szCs w:val="22"/>
        </w:rPr>
        <w:t>Conclusion:</w:t>
      </w:r>
      <w:r w:rsidRPr="0067093D">
        <w:rPr>
          <w:bCs/>
          <w:i/>
          <w:sz w:val="22"/>
          <w:szCs w:val="22"/>
        </w:rPr>
        <w:t xml:space="preserve"> </w:t>
      </w:r>
      <w:r w:rsidRPr="00643CAA">
        <w:rPr>
          <w:bCs/>
          <w:i/>
          <w:sz w:val="22"/>
          <w:szCs w:val="22"/>
        </w:rPr>
        <w:t>The risk of intraocular foreign body is associated with mechanism of injury and history taking must be accurate. Intraocular foreign bodies must have surgical removal to prevent of ocular inflammation and complication</w:t>
      </w:r>
      <w:r>
        <w:rPr>
          <w:bCs/>
          <w:i/>
          <w:sz w:val="22"/>
          <w:szCs w:val="22"/>
        </w:rPr>
        <w:t>.</w:t>
      </w:r>
    </w:p>
    <w:p w14:paraId="6DC3B213" w14:textId="77777777" w:rsidR="007E251D" w:rsidRPr="0067093D" w:rsidRDefault="007E251D" w:rsidP="007E251D">
      <w:pPr>
        <w:ind w:right="104"/>
        <w:jc w:val="both"/>
        <w:rPr>
          <w:i/>
          <w:sz w:val="22"/>
          <w:szCs w:val="22"/>
        </w:rPr>
      </w:pPr>
    </w:p>
    <w:p w14:paraId="07937240" w14:textId="77777777" w:rsidR="007E251D" w:rsidRDefault="007E251D" w:rsidP="007E251D">
      <w:pPr>
        <w:ind w:right="104"/>
        <w:jc w:val="both"/>
        <w:rPr>
          <w:i/>
          <w:sz w:val="22"/>
          <w:szCs w:val="22"/>
        </w:rPr>
      </w:pPr>
      <w:r w:rsidRPr="0067093D">
        <w:rPr>
          <w:b/>
          <w:i/>
          <w:sz w:val="22"/>
          <w:szCs w:val="22"/>
        </w:rPr>
        <w:t xml:space="preserve">Keywords: </w:t>
      </w:r>
      <w:r w:rsidRPr="008142B1">
        <w:rPr>
          <w:i/>
          <w:sz w:val="22"/>
          <w:szCs w:val="22"/>
        </w:rPr>
        <w:t>Anterior Chamber Foreign Bodies (ACFB), IOFB, Open Globe Injury, Penetrating Injury.</w:t>
      </w:r>
    </w:p>
    <w:p w14:paraId="22170852" w14:textId="77777777" w:rsidR="00FA791F" w:rsidRPr="00645066" w:rsidRDefault="00FA791F" w:rsidP="00FA791F">
      <w:pPr>
        <w:pStyle w:val="NormalWeb"/>
        <w:pBdr>
          <w:bottom w:val="single" w:sz="4" w:space="1" w:color="auto"/>
        </w:pBdr>
        <w:jc w:val="both"/>
        <w:rPr>
          <w:i/>
          <w:iCs/>
          <w:color w:val="000000" w:themeColor="text1"/>
          <w:sz w:val="20"/>
          <w:szCs w:val="20"/>
        </w:rPr>
      </w:pPr>
    </w:p>
    <w:p w14:paraId="68A7003D" w14:textId="77777777" w:rsidR="00FA791F" w:rsidRPr="00931A90" w:rsidRDefault="00FA791F" w:rsidP="00FA791F">
      <w:pPr>
        <w:spacing w:line="360" w:lineRule="auto"/>
        <w:jc w:val="both"/>
        <w:rPr>
          <w:b/>
          <w:color w:val="000000" w:themeColor="text1"/>
        </w:rPr>
      </w:pPr>
    </w:p>
    <w:p w14:paraId="69C104D1" w14:textId="77777777" w:rsidR="00FA791F" w:rsidRPr="00931A90" w:rsidRDefault="00FA791F" w:rsidP="005663AB">
      <w:pPr>
        <w:pStyle w:val="BodyText"/>
        <w:spacing w:line="360" w:lineRule="auto"/>
        <w:ind w:right="-98"/>
        <w:jc w:val="both"/>
        <w:rPr>
          <w:b/>
          <w:color w:val="000000" w:themeColor="text1"/>
        </w:rPr>
      </w:pPr>
      <w:r w:rsidRPr="00931A90">
        <w:rPr>
          <w:b/>
          <w:color w:val="000000" w:themeColor="text1"/>
        </w:rPr>
        <w:t>INTRODUCTION</w:t>
      </w:r>
    </w:p>
    <w:p w14:paraId="62019DB2" w14:textId="7591EC8C" w:rsidR="007E251D" w:rsidRPr="000D461D" w:rsidRDefault="007E251D" w:rsidP="007E251D">
      <w:pPr>
        <w:spacing w:line="360" w:lineRule="auto"/>
        <w:jc w:val="both"/>
        <w:rPr>
          <w:color w:val="000000" w:themeColor="text1"/>
        </w:rPr>
      </w:pPr>
      <w:r>
        <w:rPr>
          <w:color w:val="000000" w:themeColor="text1"/>
        </w:rPr>
        <w:tab/>
        <w:t>I</w:t>
      </w:r>
      <w:r w:rsidRPr="000D461D">
        <w:rPr>
          <w:color w:val="000000" w:themeColor="text1"/>
        </w:rPr>
        <w:t xml:space="preserve">OFBs are the worldwide problems and represent a serious form of open-globe injuries that can result in visual loss. Intraocular foreign bodies (IOFB) cause a serious ocular trauma that can lead to blindness (10–40% of all open eye injuries). IOFB is closely related to the living and working environment, as well as the individual awareness of protection and protective measures. </w:t>
      </w:r>
      <w:r w:rsidRPr="000D461D">
        <w:rPr>
          <w:color w:val="000000" w:themeColor="text1"/>
          <w:vertAlign w:val="superscript"/>
        </w:rPr>
        <w:t>1,2</w:t>
      </w:r>
    </w:p>
    <w:p w14:paraId="730BB005" w14:textId="77777777" w:rsidR="007E251D" w:rsidRPr="000D461D" w:rsidRDefault="007E251D" w:rsidP="007E251D">
      <w:pPr>
        <w:spacing w:line="360" w:lineRule="auto"/>
        <w:ind w:firstLine="567"/>
        <w:jc w:val="both"/>
        <w:rPr>
          <w:color w:val="000000" w:themeColor="text1"/>
          <w:vertAlign w:val="superscript"/>
        </w:rPr>
      </w:pPr>
      <w:r w:rsidRPr="000D461D">
        <w:rPr>
          <w:color w:val="000000" w:themeColor="text1"/>
        </w:rPr>
        <w:t xml:space="preserve">The most eye injuries with IOFBs are work related. The three most common causes of eye injuries were grass trimming, </w:t>
      </w:r>
      <w:r w:rsidRPr="00643CAA">
        <w:rPr>
          <w:color w:val="000000" w:themeColor="text1"/>
        </w:rPr>
        <w:t>chiselling,</w:t>
      </w:r>
      <w:r>
        <w:rPr>
          <w:color w:val="000000" w:themeColor="text1"/>
        </w:rPr>
        <w:t xml:space="preserve"> </w:t>
      </w:r>
      <w:r w:rsidRPr="000D461D">
        <w:rPr>
          <w:color w:val="000000" w:themeColor="text1"/>
        </w:rPr>
        <w:t xml:space="preserve">and hammering. </w:t>
      </w:r>
      <w:r w:rsidRPr="000D461D">
        <w:rPr>
          <w:color w:val="000000" w:themeColor="text1"/>
          <w:vertAlign w:val="superscript"/>
        </w:rPr>
        <w:t xml:space="preserve">3 </w:t>
      </w:r>
      <w:r w:rsidRPr="000D461D">
        <w:rPr>
          <w:color w:val="000000" w:themeColor="text1"/>
        </w:rPr>
        <w:t xml:space="preserve">Penetrating ocular trauma is a </w:t>
      </w:r>
      <w:r w:rsidRPr="000D461D">
        <w:rPr>
          <w:color w:val="000000" w:themeColor="text1"/>
        </w:rPr>
        <w:lastRenderedPageBreak/>
        <w:t xml:space="preserve">potentially vision-threatening injury. The extent of injury depends on factors that include size and composition of the foreign body, force of entry into the eye, location of the resulting wound, and the final location of the foreign body. Other important factors that might influence the final prognosis </w:t>
      </w:r>
      <w:r>
        <w:rPr>
          <w:color w:val="000000" w:themeColor="text1"/>
        </w:rPr>
        <w:t xml:space="preserve">are </w:t>
      </w:r>
      <w:r w:rsidRPr="000D461D">
        <w:rPr>
          <w:color w:val="000000" w:themeColor="text1"/>
        </w:rPr>
        <w:t>initial visual acuity, presence of an afferent pupillary defect, perforation of the globe, and endophthalmitis.</w:t>
      </w:r>
      <w:r w:rsidRPr="000D461D">
        <w:rPr>
          <w:color w:val="000000" w:themeColor="text1"/>
          <w:vertAlign w:val="superscript"/>
        </w:rPr>
        <w:t>4</w:t>
      </w:r>
    </w:p>
    <w:p w14:paraId="226CA169" w14:textId="77777777" w:rsidR="007E251D" w:rsidRDefault="007E251D" w:rsidP="007E251D">
      <w:pPr>
        <w:spacing w:line="360" w:lineRule="auto"/>
        <w:ind w:firstLine="567"/>
        <w:jc w:val="both"/>
        <w:rPr>
          <w:color w:val="000000" w:themeColor="text1"/>
        </w:rPr>
      </w:pPr>
      <w:r w:rsidRPr="000D461D">
        <w:rPr>
          <w:color w:val="000000" w:themeColor="text1"/>
        </w:rPr>
        <w:t xml:space="preserve">We report a case of </w:t>
      </w:r>
      <w:r>
        <w:rPr>
          <w:color w:val="000000" w:themeColor="text1"/>
        </w:rPr>
        <w:t>an adult</w:t>
      </w:r>
      <w:r w:rsidRPr="000D461D">
        <w:rPr>
          <w:color w:val="000000" w:themeColor="text1"/>
        </w:rPr>
        <w:t xml:space="preserve"> male with a retained intraocular stone foreign body in the anterior chamber of the eye and discuss the various considerations in the management of such cases.</w:t>
      </w:r>
    </w:p>
    <w:p w14:paraId="251D17A2" w14:textId="77777777" w:rsidR="00171119" w:rsidRDefault="00171119" w:rsidP="00171119">
      <w:pPr>
        <w:pStyle w:val="BodyText"/>
        <w:spacing w:line="360" w:lineRule="auto"/>
        <w:ind w:right="-98" w:firstLine="720"/>
        <w:jc w:val="both"/>
        <w:rPr>
          <w:rFonts w:eastAsia="Segoe UI"/>
        </w:rPr>
      </w:pPr>
    </w:p>
    <w:p w14:paraId="69B390C3" w14:textId="26DA7090" w:rsidR="00171119" w:rsidRPr="00171119" w:rsidRDefault="00171119" w:rsidP="00171119">
      <w:pPr>
        <w:pStyle w:val="BodyText"/>
        <w:spacing w:line="360" w:lineRule="auto"/>
        <w:ind w:right="-98"/>
        <w:jc w:val="both"/>
        <w:rPr>
          <w:rFonts w:eastAsia="Segoe UI"/>
          <w:b/>
          <w:bCs/>
        </w:rPr>
      </w:pPr>
      <w:r w:rsidRPr="00171119">
        <w:rPr>
          <w:rFonts w:eastAsia="Segoe UI"/>
          <w:b/>
          <w:bCs/>
        </w:rPr>
        <w:t>CASE ILLUSTRATION</w:t>
      </w:r>
    </w:p>
    <w:p w14:paraId="0948FEB0" w14:textId="77777777" w:rsidR="007E251D" w:rsidRPr="005D32DE" w:rsidRDefault="007E251D" w:rsidP="007E251D">
      <w:pPr>
        <w:spacing w:line="360" w:lineRule="auto"/>
        <w:ind w:firstLine="567"/>
        <w:jc w:val="both"/>
        <w:rPr>
          <w:lang w:val="en-US"/>
        </w:rPr>
      </w:pPr>
      <w:r w:rsidRPr="005D32DE">
        <w:rPr>
          <w:lang w:val="en-US"/>
        </w:rPr>
        <w:t xml:space="preserve">A 41-year-old man was referred to the outpatient clinic of the Cataract and Refractive Surgery Department in Dr. Saiful Anwar Hospital, Malang, Indonesia, with discomfort in his right eye (RE) for the past 4 days while hammering the stone. The patient had </w:t>
      </w:r>
      <w:proofErr w:type="gramStart"/>
      <w:r w:rsidRPr="005D32DE">
        <w:rPr>
          <w:lang w:val="en-US"/>
        </w:rPr>
        <w:t>a past history</w:t>
      </w:r>
      <w:proofErr w:type="gramEnd"/>
      <w:r w:rsidRPr="005D32DE">
        <w:rPr>
          <w:lang w:val="en-US"/>
        </w:rPr>
        <w:t xml:space="preserve"> of ocular trauma to the left eye (LE) while hammering stone four days before his visit. He didn’t wear any protective glasses at that time. The patient was treated by local ophthalmologist using amoxicillin 500 mg t.i.d., sodium diclofenac 50 mg b.i.d., </w:t>
      </w:r>
      <w:proofErr w:type="spellStart"/>
      <w:r w:rsidRPr="005D32DE">
        <w:rPr>
          <w:lang w:val="en-US"/>
        </w:rPr>
        <w:t>gatifloxacin</w:t>
      </w:r>
      <w:proofErr w:type="spellEnd"/>
      <w:r w:rsidRPr="005D32DE">
        <w:rPr>
          <w:lang w:val="en-US"/>
        </w:rPr>
        <w:t xml:space="preserve"> q.6h, a combination of hydrocortisone acetate 5 mg and chloramphenicol 2 mg eye drop q.6h on RE for 4 days. There was no improvement, but a detailed examination revealed a foreign body, and he was referred to our hospital for further evaluation and management.</w:t>
      </w:r>
    </w:p>
    <w:p w14:paraId="505F5152" w14:textId="77777777" w:rsidR="007E251D" w:rsidRPr="005D32DE" w:rsidRDefault="007E251D" w:rsidP="007E251D">
      <w:pPr>
        <w:spacing w:line="360" w:lineRule="auto"/>
        <w:ind w:firstLine="567"/>
        <w:jc w:val="both"/>
        <w:rPr>
          <w:lang w:val="en-US"/>
        </w:rPr>
      </w:pPr>
      <w:r w:rsidRPr="005D32DE">
        <w:rPr>
          <w:lang w:val="en-US"/>
        </w:rPr>
        <w:t>The chief complaint was accompanied by redness, blurred vision, and watering on his RE. There were no complaints of nausea or vomiting. In his past medical history, there was no significant eye disease, history of previous eye surgery, or history of systemic disease.</w:t>
      </w:r>
    </w:p>
    <w:p w14:paraId="73BF9725" w14:textId="77777777" w:rsidR="007E251D" w:rsidRPr="005D32DE" w:rsidRDefault="007E251D" w:rsidP="007E251D">
      <w:pPr>
        <w:spacing w:line="360" w:lineRule="auto"/>
        <w:ind w:firstLine="567"/>
        <w:jc w:val="both"/>
        <w:rPr>
          <w:lang w:val="en-US"/>
        </w:rPr>
      </w:pPr>
      <w:r w:rsidRPr="005D32DE">
        <w:rPr>
          <w:lang w:val="en-US"/>
        </w:rPr>
        <w:t xml:space="preserve">Upon examination, the patient’s best corrected visual acuity (BCVA) was 6/30 for the RE and 6/6 for the LE. In the RE, there was a 5 mm of a full thickness self-sealed corneal laceration proven by negative seidel test. Slit-lamp examination showed anterior chamber single black foreign body (FB) residing in the angle inferiorly (Figure 1). Inflammatory reaction showed inferior corneal oedema, conjunctival injection, </w:t>
      </w:r>
      <w:proofErr w:type="spellStart"/>
      <w:r w:rsidRPr="005D32DE">
        <w:rPr>
          <w:lang w:val="en-US"/>
        </w:rPr>
        <w:t>pericorneal</w:t>
      </w:r>
      <w:proofErr w:type="spellEnd"/>
      <w:r w:rsidRPr="005D32DE">
        <w:rPr>
          <w:lang w:val="en-US"/>
        </w:rPr>
        <w:t xml:space="preserve"> injection </w:t>
      </w:r>
      <w:proofErr w:type="gramStart"/>
      <w:r w:rsidRPr="005D32DE">
        <w:rPr>
          <w:lang w:val="en-US"/>
        </w:rPr>
        <w:t>cornea,.</w:t>
      </w:r>
      <w:proofErr w:type="gramEnd"/>
      <w:r w:rsidRPr="005D32DE">
        <w:rPr>
          <w:lang w:val="en-US"/>
        </w:rPr>
        <w:t xml:space="preserve"> The iris sphincter was regular. Moderate anterior chamber reaction was found (flare +2 and cell +3). The pupil showed a slightly non-round diameter of 4 mm, sluggish pupillary reflex, and negative RAPD. Lens was clear (Figure 2). The intraocular pressure (IOP) was 20 mmHg for the right eye. The anterior and posterior segments of the left eye were normal.</w:t>
      </w:r>
    </w:p>
    <w:p w14:paraId="3366923D" w14:textId="77777777" w:rsidR="007E251D" w:rsidRDefault="007E251D" w:rsidP="00171119">
      <w:pPr>
        <w:pStyle w:val="BodyText"/>
        <w:spacing w:line="360" w:lineRule="auto"/>
        <w:ind w:right="-98" w:firstLine="720"/>
        <w:jc w:val="both"/>
        <w:rPr>
          <w:rFonts w:eastAsia="Segoe UI"/>
        </w:rPr>
      </w:pPr>
    </w:p>
    <w:p w14:paraId="35FFFCFB" w14:textId="77777777" w:rsidR="007E251D" w:rsidRDefault="007E251D" w:rsidP="00171119">
      <w:pPr>
        <w:pStyle w:val="BodyText"/>
        <w:spacing w:line="360" w:lineRule="auto"/>
        <w:ind w:right="-98" w:firstLine="720"/>
        <w:jc w:val="both"/>
        <w:rPr>
          <w:rFonts w:eastAsia="Segoe UI"/>
        </w:rPr>
      </w:pPr>
    </w:p>
    <w:p w14:paraId="6BD9F72C" w14:textId="77777777" w:rsidR="007E251D" w:rsidRDefault="007E251D" w:rsidP="00171119">
      <w:pPr>
        <w:pStyle w:val="BodyText"/>
        <w:spacing w:line="360" w:lineRule="auto"/>
        <w:ind w:right="-98" w:firstLine="720"/>
        <w:jc w:val="both"/>
        <w:rPr>
          <w:rFonts w:eastAsia="Segoe UI"/>
        </w:rPr>
      </w:pPr>
    </w:p>
    <w:p w14:paraId="3B4BD51A" w14:textId="19F36872" w:rsidR="007E251D" w:rsidRDefault="007E251D" w:rsidP="00171119">
      <w:pPr>
        <w:pStyle w:val="BodyText"/>
        <w:spacing w:line="360" w:lineRule="auto"/>
        <w:ind w:right="-98" w:firstLine="720"/>
        <w:jc w:val="both"/>
        <w:rPr>
          <w:rFonts w:eastAsia="Segoe UI"/>
        </w:rPr>
      </w:pPr>
      <w:r>
        <w:rPr>
          <w:noProof/>
        </w:rPr>
        <w:lastRenderedPageBreak/>
        <mc:AlternateContent>
          <mc:Choice Requires="wpg">
            <w:drawing>
              <wp:anchor distT="0" distB="0" distL="114300" distR="114300" simplePos="0" relativeHeight="251672576" behindDoc="0" locked="0" layoutInCell="1" allowOverlap="1" wp14:anchorId="29FAA845" wp14:editId="7782724C">
                <wp:simplePos x="0" y="0"/>
                <wp:positionH relativeFrom="column">
                  <wp:posOffset>1582420</wp:posOffset>
                </wp:positionH>
                <wp:positionV relativeFrom="paragraph">
                  <wp:posOffset>88183</wp:posOffset>
                </wp:positionV>
                <wp:extent cx="2635250" cy="3973363"/>
                <wp:effectExtent l="0" t="0" r="6350" b="1905"/>
                <wp:wrapNone/>
                <wp:docPr id="850133588" name="Group 10"/>
                <wp:cNvGraphicFramePr/>
                <a:graphic xmlns:a="http://schemas.openxmlformats.org/drawingml/2006/main">
                  <a:graphicData uri="http://schemas.microsoft.com/office/word/2010/wordprocessingGroup">
                    <wpg:wgp>
                      <wpg:cNvGrpSpPr/>
                      <wpg:grpSpPr>
                        <a:xfrm>
                          <a:off x="0" y="0"/>
                          <a:ext cx="2635250" cy="3973363"/>
                          <a:chOff x="0" y="0"/>
                          <a:chExt cx="2635250" cy="3973363"/>
                        </a:xfrm>
                      </wpg:grpSpPr>
                      <pic:pic xmlns:pic="http://schemas.openxmlformats.org/drawingml/2006/picture">
                        <pic:nvPicPr>
                          <pic:cNvPr id="216366373" name="Picture 2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1997243"/>
                            <a:ext cx="2634615" cy="1976120"/>
                          </a:xfrm>
                          <a:prstGeom prst="rect">
                            <a:avLst/>
                          </a:prstGeom>
                        </pic:spPr>
                      </pic:pic>
                      <pic:pic xmlns:pic="http://schemas.openxmlformats.org/drawingml/2006/picture">
                        <pic:nvPicPr>
                          <pic:cNvPr id="444091356" name="Picture 1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35250" cy="1976755"/>
                          </a:xfrm>
                          <a:prstGeom prst="rect">
                            <a:avLst/>
                          </a:prstGeom>
                        </pic:spPr>
                      </pic:pic>
                      <wps:wsp>
                        <wps:cNvPr id="334205395" name="Rectangle 334205395"/>
                        <wps:cNvSpPr/>
                        <wps:spPr>
                          <a:xfrm>
                            <a:off x="84221" y="3597443"/>
                            <a:ext cx="308113" cy="258417"/>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6EB3638" w14:textId="77777777" w:rsidR="007E251D" w:rsidRPr="00A1312A" w:rsidRDefault="007E251D" w:rsidP="007E251D">
                              <w:pPr>
                                <w:jc w:val="center"/>
                                <w:rPr>
                                  <w:b/>
                                  <w:bCs/>
                                  <w:color w:val="000000" w:themeColor="text1"/>
                                </w:rPr>
                              </w:pPr>
                              <w:r w:rsidRPr="00A1312A">
                                <w:rPr>
                                  <w:b/>
                                  <w:bCs/>
                                  <w:color w:val="000000" w:themeColor="text1"/>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5594099" name="Rectangle 1235594099"/>
                        <wps:cNvSpPr/>
                        <wps:spPr>
                          <a:xfrm>
                            <a:off x="108284" y="1612232"/>
                            <a:ext cx="308113" cy="258417"/>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654823A" w14:textId="77777777" w:rsidR="007E251D" w:rsidRPr="003821FE" w:rsidRDefault="007E251D" w:rsidP="007E251D">
                              <w:pPr>
                                <w:rPr>
                                  <w:color w:val="000000" w:themeColor="text1"/>
                                </w:rPr>
                              </w:pPr>
                              <w:r w:rsidRPr="003821FE">
                                <w:rPr>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26067" name="Right Arrow 20926067"/>
                        <wps:cNvSpPr/>
                        <wps:spPr>
                          <a:xfrm rot="17677525">
                            <a:off x="1034732" y="1179780"/>
                            <a:ext cx="197648" cy="13104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1512372" name="Right Arrow 1881512372"/>
                        <wps:cNvSpPr/>
                        <wps:spPr>
                          <a:xfrm rot="14184775">
                            <a:off x="1359886" y="3189355"/>
                            <a:ext cx="202565" cy="150495"/>
                          </a:xfrm>
                          <a:prstGeom prst="right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9FAA845" id="Group 10" o:spid="_x0000_s1027" style="position:absolute;left:0;text-align:left;margin-left:124.6pt;margin-top:6.95pt;width:207.5pt;height:312.85pt;z-index:251672576" coordsize="26352,39733"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8" type="#_x0000_t75" style="position:absolute;top:19972;width:26346;height:197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">
                  <v:imagedata r:id="rId10" o:title=""/>
                </v:shape>
                <v:shape id="Picture 17" o:spid="_x0000_s1029" type="#_x0000_t75" style="position:absolute;width:26352;height:1976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">
                  <v:imagedata r:id="rId11" o:title=""/>
                </v:shape>
                <v:rect id="Rectangle 334205395" o:spid="_x0000_s1030" style="position:absolute;left:842;top:35974;width:3081;height:258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" fillcolor="white [3212]" strokecolor="#1f3763 [1604]" strokeweight="1pt">
                  <v:textbox>
                    <w:txbxContent>
                      <w:p w14:paraId="36EB3638" w14:textId="77777777" w:rsidR="007E251D" w:rsidRPr="00A1312A" w:rsidRDefault="007E251D" w:rsidP="007E251D">
                        <w:pPr>
                          <w:jc w:val="center"/>
                          <w:rPr>
                            <w:b/>
                            <w:bCs/>
                            <w:color w:val="000000" w:themeColor="text1"/>
                          </w:rPr>
                        </w:pPr>
                        <w:r w:rsidRPr="00A1312A">
                          <w:rPr>
                            <w:b/>
                            <w:bCs/>
                            <w:color w:val="000000" w:themeColor="text1"/>
                          </w:rPr>
                          <w:t>B</w:t>
                        </w:r>
                      </w:p>
                    </w:txbxContent>
                  </v:textbox>
                </v:rect>
                <v:rect id="Rectangle 1235594099" o:spid="_x0000_s1031" style="position:absolute;left:1082;top:16122;width:3081;height:258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" fillcolor="white [3212]" strokecolor="#1f3763 [1604]" strokeweight="1pt">
                  <v:textbox>
                    <w:txbxContent>
                      <w:p w14:paraId="2654823A" w14:textId="77777777" w:rsidR="007E251D" w:rsidRPr="003821FE" w:rsidRDefault="007E251D" w:rsidP="007E251D">
                        <w:pPr>
                          <w:rPr>
                            <w:color w:val="000000" w:themeColor="text1"/>
                          </w:rPr>
                        </w:pPr>
                        <w:r w:rsidRPr="003821FE">
                          <w:rPr>
                            <w:color w:val="000000" w:themeColor="text1"/>
                          </w:rPr>
                          <w:t>A</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0926067" o:spid="_x0000_s1032" type="#_x0000_t13" style="position:absolute;left:10346;top:11798;width:1977;height:1310;rotation:-428438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" adj="14439" fillcolor="#4472c4 [3204]" strokecolor="#1f3763 [1604]" strokeweight="1pt"/>
                <v:shape id="Right Arrow 1881512372" o:spid="_x0000_s1033" type="#_x0000_t13" style="position:absolute;left:13599;top:31893;width:2025;height:1505;rotation:-8099403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" adj="13576" fillcolor="white [3212]" strokecolor="#1f3763 [1604]" strokeweight="1pt"/>
              </v:group>
            </w:pict>
          </mc:Fallback>
        </mc:AlternateContent>
      </w:r>
    </w:p>
    <w:p w14:paraId="6301BA4D" w14:textId="77777777" w:rsidR="007E251D" w:rsidRDefault="007E251D" w:rsidP="00171119">
      <w:pPr>
        <w:pStyle w:val="BodyText"/>
        <w:spacing w:line="360" w:lineRule="auto"/>
        <w:ind w:right="-98" w:firstLine="720"/>
        <w:jc w:val="both"/>
        <w:rPr>
          <w:rFonts w:eastAsia="Segoe UI"/>
        </w:rPr>
      </w:pPr>
    </w:p>
    <w:p w14:paraId="5CE80165" w14:textId="77777777" w:rsidR="007E251D" w:rsidRDefault="007E251D" w:rsidP="00171119">
      <w:pPr>
        <w:pStyle w:val="BodyText"/>
        <w:spacing w:line="360" w:lineRule="auto"/>
        <w:ind w:right="-98" w:firstLine="720"/>
        <w:jc w:val="both"/>
        <w:rPr>
          <w:rFonts w:eastAsia="Segoe UI"/>
        </w:rPr>
      </w:pPr>
    </w:p>
    <w:p w14:paraId="15CA65E2" w14:textId="77777777" w:rsidR="007E251D" w:rsidRDefault="007E251D" w:rsidP="00171119">
      <w:pPr>
        <w:pStyle w:val="BodyText"/>
        <w:spacing w:line="360" w:lineRule="auto"/>
        <w:ind w:right="-98" w:firstLine="720"/>
        <w:jc w:val="both"/>
        <w:rPr>
          <w:rFonts w:eastAsia="Segoe UI"/>
        </w:rPr>
      </w:pPr>
    </w:p>
    <w:p w14:paraId="48FC8EB4" w14:textId="77777777" w:rsidR="007E251D" w:rsidRDefault="007E251D" w:rsidP="00171119">
      <w:pPr>
        <w:pStyle w:val="BodyText"/>
        <w:spacing w:line="360" w:lineRule="auto"/>
        <w:ind w:right="-98" w:firstLine="720"/>
        <w:jc w:val="both"/>
        <w:rPr>
          <w:rFonts w:eastAsia="Segoe UI"/>
        </w:rPr>
      </w:pPr>
    </w:p>
    <w:p w14:paraId="176B2953" w14:textId="77777777" w:rsidR="007E251D" w:rsidRDefault="007E251D" w:rsidP="00171119">
      <w:pPr>
        <w:pStyle w:val="BodyText"/>
        <w:spacing w:line="360" w:lineRule="auto"/>
        <w:ind w:right="-98" w:firstLine="720"/>
        <w:jc w:val="both"/>
        <w:rPr>
          <w:rFonts w:eastAsia="Segoe UI"/>
        </w:rPr>
      </w:pPr>
    </w:p>
    <w:p w14:paraId="45F4F941" w14:textId="77777777" w:rsidR="007E251D" w:rsidRDefault="007E251D" w:rsidP="00171119">
      <w:pPr>
        <w:pStyle w:val="BodyText"/>
        <w:spacing w:line="360" w:lineRule="auto"/>
        <w:ind w:right="-98" w:firstLine="720"/>
        <w:jc w:val="both"/>
        <w:rPr>
          <w:rFonts w:eastAsia="Segoe UI"/>
        </w:rPr>
      </w:pPr>
    </w:p>
    <w:p w14:paraId="5E45602A" w14:textId="77777777" w:rsidR="007E251D" w:rsidRDefault="007E251D" w:rsidP="00171119">
      <w:pPr>
        <w:pStyle w:val="BodyText"/>
        <w:spacing w:line="360" w:lineRule="auto"/>
        <w:ind w:right="-98" w:firstLine="720"/>
        <w:jc w:val="both"/>
        <w:rPr>
          <w:rFonts w:eastAsia="Segoe UI"/>
        </w:rPr>
      </w:pPr>
    </w:p>
    <w:p w14:paraId="6A322AAF" w14:textId="77777777" w:rsidR="007E251D" w:rsidRDefault="007E251D" w:rsidP="00171119">
      <w:pPr>
        <w:pStyle w:val="BodyText"/>
        <w:spacing w:line="360" w:lineRule="auto"/>
        <w:ind w:right="-98" w:firstLine="720"/>
        <w:jc w:val="both"/>
        <w:rPr>
          <w:rFonts w:eastAsia="Segoe UI"/>
        </w:rPr>
      </w:pPr>
    </w:p>
    <w:p w14:paraId="07404144" w14:textId="77777777" w:rsidR="007E251D" w:rsidRDefault="007E251D" w:rsidP="00171119">
      <w:pPr>
        <w:pStyle w:val="BodyText"/>
        <w:spacing w:line="360" w:lineRule="auto"/>
        <w:ind w:right="-98" w:firstLine="720"/>
        <w:jc w:val="both"/>
        <w:rPr>
          <w:rFonts w:eastAsia="Segoe UI"/>
        </w:rPr>
      </w:pPr>
    </w:p>
    <w:p w14:paraId="7B3BF5E5" w14:textId="77777777" w:rsidR="007E251D" w:rsidRDefault="007E251D" w:rsidP="00171119">
      <w:pPr>
        <w:pStyle w:val="BodyText"/>
        <w:spacing w:line="360" w:lineRule="auto"/>
        <w:ind w:right="-98" w:firstLine="720"/>
        <w:jc w:val="both"/>
        <w:rPr>
          <w:rFonts w:eastAsia="Segoe UI"/>
        </w:rPr>
      </w:pPr>
    </w:p>
    <w:p w14:paraId="4F611FCE" w14:textId="77777777" w:rsidR="007E251D" w:rsidRDefault="007E251D" w:rsidP="00171119">
      <w:pPr>
        <w:pStyle w:val="BodyText"/>
        <w:spacing w:line="360" w:lineRule="auto"/>
        <w:ind w:right="-98" w:firstLine="720"/>
        <w:jc w:val="both"/>
        <w:rPr>
          <w:rFonts w:eastAsia="Segoe UI"/>
        </w:rPr>
      </w:pPr>
    </w:p>
    <w:p w14:paraId="1ED35527" w14:textId="77777777" w:rsidR="007E251D" w:rsidRDefault="007E251D" w:rsidP="00171119">
      <w:pPr>
        <w:pStyle w:val="BodyText"/>
        <w:spacing w:line="360" w:lineRule="auto"/>
        <w:ind w:right="-98" w:firstLine="720"/>
        <w:jc w:val="both"/>
        <w:rPr>
          <w:rFonts w:eastAsia="Segoe UI"/>
        </w:rPr>
      </w:pPr>
    </w:p>
    <w:p w14:paraId="5812D204" w14:textId="77777777" w:rsidR="007E251D" w:rsidRDefault="007E251D" w:rsidP="00171119">
      <w:pPr>
        <w:pStyle w:val="BodyText"/>
        <w:spacing w:line="360" w:lineRule="auto"/>
        <w:ind w:right="-98" w:firstLine="720"/>
        <w:jc w:val="both"/>
        <w:rPr>
          <w:rFonts w:eastAsia="Segoe UI"/>
        </w:rPr>
      </w:pPr>
    </w:p>
    <w:p w14:paraId="282594B0" w14:textId="77777777" w:rsidR="007E251D" w:rsidRDefault="007E251D" w:rsidP="00171119">
      <w:pPr>
        <w:pStyle w:val="BodyText"/>
        <w:spacing w:line="360" w:lineRule="auto"/>
        <w:ind w:right="-98" w:firstLine="720"/>
        <w:jc w:val="both"/>
        <w:rPr>
          <w:rFonts w:eastAsia="Segoe UI"/>
        </w:rPr>
      </w:pPr>
    </w:p>
    <w:p w14:paraId="76A35B22" w14:textId="77777777" w:rsidR="007E251D" w:rsidRDefault="007E251D" w:rsidP="00171119">
      <w:pPr>
        <w:pStyle w:val="BodyText"/>
        <w:spacing w:line="360" w:lineRule="auto"/>
        <w:ind w:right="-98" w:firstLine="720"/>
        <w:jc w:val="both"/>
        <w:rPr>
          <w:rFonts w:eastAsia="Segoe UI"/>
        </w:rPr>
      </w:pPr>
    </w:p>
    <w:p w14:paraId="59AF7C98" w14:textId="77777777" w:rsidR="007E251D" w:rsidRPr="00A1312A" w:rsidRDefault="007E251D" w:rsidP="007E251D">
      <w:pPr>
        <w:jc w:val="center"/>
        <w:rPr>
          <w:sz w:val="22"/>
          <w:szCs w:val="22"/>
        </w:rPr>
      </w:pPr>
      <w:r w:rsidRPr="00A1312A">
        <w:rPr>
          <w:b/>
          <w:bCs/>
          <w:sz w:val="22"/>
          <w:szCs w:val="22"/>
        </w:rPr>
        <w:t>Figure 1.</w:t>
      </w:r>
      <w:r w:rsidRPr="00A1312A">
        <w:rPr>
          <w:sz w:val="22"/>
          <w:szCs w:val="22"/>
        </w:rPr>
        <w:t xml:space="preserve"> Anterior segment </w:t>
      </w:r>
      <w:r>
        <w:rPr>
          <w:sz w:val="22"/>
          <w:szCs w:val="22"/>
        </w:rPr>
        <w:t xml:space="preserve">of </w:t>
      </w:r>
      <w:r w:rsidRPr="00A1312A">
        <w:rPr>
          <w:sz w:val="22"/>
          <w:szCs w:val="22"/>
        </w:rPr>
        <w:t xml:space="preserve">RE : </w:t>
      </w:r>
      <w:r w:rsidRPr="00A1312A">
        <w:rPr>
          <w:b/>
          <w:bCs/>
          <w:sz w:val="22"/>
          <w:szCs w:val="22"/>
        </w:rPr>
        <w:t>A</w:t>
      </w:r>
      <w:r w:rsidRPr="00A1312A">
        <w:rPr>
          <w:sz w:val="22"/>
          <w:szCs w:val="22"/>
        </w:rPr>
        <w:t xml:space="preserve">. Ocular surface of the RE showing macula cornea (blue arrow) and anterior chamber foreign body (white arrow). </w:t>
      </w:r>
      <w:r w:rsidRPr="00A1312A">
        <w:rPr>
          <w:b/>
          <w:bCs/>
          <w:sz w:val="22"/>
          <w:szCs w:val="22"/>
        </w:rPr>
        <w:t>B</w:t>
      </w:r>
      <w:r w:rsidRPr="00A1312A">
        <w:rPr>
          <w:sz w:val="22"/>
          <w:szCs w:val="22"/>
        </w:rPr>
        <w:t>. Anterior chamber foreign body in 25</w:t>
      </w:r>
      <w:r>
        <w:rPr>
          <w:sz w:val="22"/>
          <w:szCs w:val="22"/>
        </w:rPr>
        <w:t>x</w:t>
      </w:r>
      <w:r w:rsidRPr="00A1312A">
        <w:rPr>
          <w:sz w:val="22"/>
          <w:szCs w:val="22"/>
        </w:rPr>
        <w:t xml:space="preserve"> magnification.</w:t>
      </w:r>
    </w:p>
    <w:p w14:paraId="41E7D019" w14:textId="1C07E514" w:rsidR="007E251D" w:rsidRDefault="007E251D" w:rsidP="00171119">
      <w:pPr>
        <w:pStyle w:val="BodyText"/>
        <w:spacing w:line="360" w:lineRule="auto"/>
        <w:ind w:right="-98" w:firstLine="720"/>
        <w:jc w:val="both"/>
        <w:rPr>
          <w:rFonts w:eastAsia="Segoe UI"/>
        </w:rPr>
      </w:pPr>
      <w:r>
        <w:rPr>
          <w:rFonts w:ascii="Arial" w:hAnsi="Arial" w:cs="Arial"/>
          <w:noProof/>
          <w:sz w:val="22"/>
          <w:szCs w:val="22"/>
        </w:rPr>
        <w:drawing>
          <wp:anchor distT="0" distB="0" distL="114300" distR="114300" simplePos="0" relativeHeight="251674624" behindDoc="1" locked="0" layoutInCell="1" allowOverlap="1" wp14:anchorId="13BF8457" wp14:editId="7402805A">
            <wp:simplePos x="0" y="0"/>
            <wp:positionH relativeFrom="column">
              <wp:posOffset>1582420</wp:posOffset>
            </wp:positionH>
            <wp:positionV relativeFrom="paragraph">
              <wp:posOffset>213995</wp:posOffset>
            </wp:positionV>
            <wp:extent cx="2635250" cy="1976755"/>
            <wp:effectExtent l="0" t="0" r="6350" b="4445"/>
            <wp:wrapTight wrapText="bothSides">
              <wp:wrapPolygon edited="0">
                <wp:start x="0" y="0"/>
                <wp:lineTo x="0" y="21510"/>
                <wp:lineTo x="21548" y="21510"/>
                <wp:lineTo x="21548" y="0"/>
                <wp:lineTo x="0" y="0"/>
              </wp:wrapPolygon>
            </wp:wrapTight>
            <wp:docPr id="34" name="Picture 34" descr="A close-up of a ligh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close-up of a ligh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35250" cy="1976755"/>
                    </a:xfrm>
                    <a:prstGeom prst="rect">
                      <a:avLst/>
                    </a:prstGeom>
                  </pic:spPr>
                </pic:pic>
              </a:graphicData>
            </a:graphic>
            <wp14:sizeRelH relativeFrom="page">
              <wp14:pctWidth>0</wp14:pctWidth>
            </wp14:sizeRelH>
            <wp14:sizeRelV relativeFrom="page">
              <wp14:pctHeight>0</wp14:pctHeight>
            </wp14:sizeRelV>
          </wp:anchor>
        </w:drawing>
      </w:r>
    </w:p>
    <w:p w14:paraId="52B80568" w14:textId="62EC3DB3" w:rsidR="007E251D" w:rsidRDefault="007E251D" w:rsidP="00171119">
      <w:pPr>
        <w:pStyle w:val="BodyText"/>
        <w:spacing w:line="360" w:lineRule="auto"/>
        <w:ind w:right="-98" w:firstLine="720"/>
        <w:jc w:val="both"/>
        <w:rPr>
          <w:rFonts w:eastAsia="Segoe UI"/>
        </w:rPr>
      </w:pPr>
    </w:p>
    <w:p w14:paraId="41B4FA4D" w14:textId="77777777" w:rsidR="007E251D" w:rsidRDefault="007E251D" w:rsidP="00171119">
      <w:pPr>
        <w:pStyle w:val="BodyText"/>
        <w:spacing w:line="360" w:lineRule="auto"/>
        <w:ind w:right="-98" w:firstLine="720"/>
        <w:jc w:val="both"/>
        <w:rPr>
          <w:rFonts w:eastAsia="Segoe UI"/>
        </w:rPr>
      </w:pPr>
    </w:p>
    <w:p w14:paraId="4BF3F7C5" w14:textId="77777777" w:rsidR="007E251D" w:rsidRDefault="007E251D" w:rsidP="00171119">
      <w:pPr>
        <w:pStyle w:val="BodyText"/>
        <w:spacing w:line="360" w:lineRule="auto"/>
        <w:ind w:right="-98" w:firstLine="720"/>
        <w:jc w:val="both"/>
        <w:rPr>
          <w:rFonts w:eastAsia="Segoe UI"/>
        </w:rPr>
      </w:pPr>
    </w:p>
    <w:p w14:paraId="4A4F72CD" w14:textId="77777777" w:rsidR="007E251D" w:rsidRDefault="007E251D" w:rsidP="00171119">
      <w:pPr>
        <w:pStyle w:val="BodyText"/>
        <w:spacing w:line="360" w:lineRule="auto"/>
        <w:ind w:right="-98" w:firstLine="720"/>
        <w:jc w:val="both"/>
        <w:rPr>
          <w:rFonts w:eastAsia="Segoe UI"/>
        </w:rPr>
      </w:pPr>
    </w:p>
    <w:p w14:paraId="7F6297E3" w14:textId="77777777" w:rsidR="007E251D" w:rsidRDefault="007E251D" w:rsidP="00171119">
      <w:pPr>
        <w:pStyle w:val="BodyText"/>
        <w:spacing w:line="360" w:lineRule="auto"/>
        <w:ind w:right="-98" w:firstLine="720"/>
        <w:jc w:val="both"/>
        <w:rPr>
          <w:rFonts w:eastAsia="Segoe UI"/>
        </w:rPr>
      </w:pPr>
    </w:p>
    <w:p w14:paraId="6A8E8DB2" w14:textId="77777777" w:rsidR="007E251D" w:rsidRDefault="007E251D" w:rsidP="00171119">
      <w:pPr>
        <w:pStyle w:val="BodyText"/>
        <w:spacing w:line="360" w:lineRule="auto"/>
        <w:ind w:right="-98" w:firstLine="720"/>
        <w:jc w:val="both"/>
        <w:rPr>
          <w:rFonts w:eastAsia="Segoe UI"/>
        </w:rPr>
      </w:pPr>
    </w:p>
    <w:p w14:paraId="75F774E6" w14:textId="77777777" w:rsidR="007E251D" w:rsidRDefault="007E251D" w:rsidP="00171119">
      <w:pPr>
        <w:pStyle w:val="BodyText"/>
        <w:spacing w:line="360" w:lineRule="auto"/>
        <w:ind w:right="-98" w:firstLine="720"/>
        <w:jc w:val="both"/>
        <w:rPr>
          <w:rFonts w:eastAsia="Segoe UI"/>
        </w:rPr>
      </w:pPr>
    </w:p>
    <w:p w14:paraId="76A8444F" w14:textId="77777777" w:rsidR="007E251D" w:rsidRDefault="007E251D" w:rsidP="007E251D">
      <w:pPr>
        <w:jc w:val="center"/>
        <w:rPr>
          <w:b/>
          <w:bCs/>
          <w:sz w:val="22"/>
          <w:szCs w:val="22"/>
        </w:rPr>
      </w:pPr>
    </w:p>
    <w:p w14:paraId="4CE77219" w14:textId="7C0F6BD2" w:rsidR="007E251D" w:rsidRDefault="007E251D" w:rsidP="007E251D">
      <w:pPr>
        <w:jc w:val="center"/>
        <w:rPr>
          <w:sz w:val="22"/>
          <w:szCs w:val="22"/>
          <w:lang w:val="en-US"/>
        </w:rPr>
      </w:pPr>
      <w:r w:rsidRPr="00A1312A">
        <w:rPr>
          <w:b/>
          <w:bCs/>
          <w:sz w:val="22"/>
          <w:szCs w:val="22"/>
        </w:rPr>
        <w:t>Figure 2.</w:t>
      </w:r>
      <w:r w:rsidRPr="00A1312A">
        <w:rPr>
          <w:sz w:val="22"/>
          <w:szCs w:val="22"/>
        </w:rPr>
        <w:t xml:space="preserve"> </w:t>
      </w:r>
      <w:r w:rsidRPr="005D32DE">
        <w:rPr>
          <w:sz w:val="22"/>
          <w:szCs w:val="22"/>
          <w:lang w:val="en-US"/>
        </w:rPr>
        <w:t>Clear lens showed no injury to the lens</w:t>
      </w:r>
      <w:r>
        <w:rPr>
          <w:sz w:val="22"/>
          <w:szCs w:val="22"/>
          <w:lang w:val="en-US"/>
        </w:rPr>
        <w:t>.</w:t>
      </w:r>
    </w:p>
    <w:p w14:paraId="5ECD2397" w14:textId="77777777" w:rsidR="007E251D" w:rsidRDefault="007E251D" w:rsidP="00171119">
      <w:pPr>
        <w:pStyle w:val="BodyText"/>
        <w:spacing w:line="360" w:lineRule="auto"/>
        <w:ind w:right="-98" w:firstLine="720"/>
        <w:jc w:val="both"/>
        <w:rPr>
          <w:rFonts w:eastAsia="Segoe UI"/>
        </w:rPr>
      </w:pPr>
    </w:p>
    <w:p w14:paraId="39AE7052" w14:textId="77777777" w:rsidR="007E251D" w:rsidRDefault="007E251D" w:rsidP="007E251D">
      <w:pPr>
        <w:spacing w:line="360" w:lineRule="auto"/>
        <w:ind w:firstLine="720"/>
        <w:jc w:val="both"/>
      </w:pPr>
      <w:r w:rsidRPr="0022289F">
        <w:t>The ultrasound B scan reported no acoustic shadowing or reverberations, as would be expected. B-scan ocular ultrasonography of the posterior segment for the RE showed a clear vitreous cavity with an attached retina in both eyes and did not reveal any abnormality in the posterior segment (Figure 3). The patient was diagnosed with an anterior chamber foreign body</w:t>
      </w:r>
      <w:r>
        <w:t xml:space="preserve"> (ACFB)</w:t>
      </w:r>
      <w:r w:rsidRPr="0022289F">
        <w:t>.</w:t>
      </w:r>
    </w:p>
    <w:p w14:paraId="7CAF9C81" w14:textId="77777777" w:rsidR="007E251D" w:rsidRDefault="007E251D" w:rsidP="00171119">
      <w:pPr>
        <w:pStyle w:val="BodyText"/>
        <w:spacing w:line="360" w:lineRule="auto"/>
        <w:ind w:right="-98" w:firstLine="720"/>
        <w:jc w:val="both"/>
        <w:rPr>
          <w:rFonts w:eastAsia="Segoe UI"/>
        </w:rPr>
      </w:pPr>
    </w:p>
    <w:p w14:paraId="063D539E" w14:textId="59C46C48" w:rsidR="007E251D" w:rsidRDefault="007E251D" w:rsidP="00171119">
      <w:pPr>
        <w:pStyle w:val="BodyText"/>
        <w:spacing w:line="360" w:lineRule="auto"/>
        <w:ind w:right="-98" w:firstLine="720"/>
        <w:jc w:val="both"/>
        <w:rPr>
          <w:rFonts w:eastAsia="Segoe UI"/>
        </w:rPr>
      </w:pPr>
      <w:r w:rsidRPr="00CF7F08">
        <w:rPr>
          <w:rFonts w:ascii="Arial" w:hAnsi="Arial" w:cs="Arial"/>
          <w:b/>
          <w:bCs/>
          <w:noProof/>
          <w:sz w:val="20"/>
          <w:szCs w:val="20"/>
        </w:rPr>
        <w:lastRenderedPageBreak/>
        <w:drawing>
          <wp:anchor distT="0" distB="0" distL="114300" distR="114300" simplePos="0" relativeHeight="251676672" behindDoc="1" locked="0" layoutInCell="1" allowOverlap="1" wp14:anchorId="7CD70127" wp14:editId="2BCDF7FC">
            <wp:simplePos x="0" y="0"/>
            <wp:positionH relativeFrom="column">
              <wp:posOffset>1651820</wp:posOffset>
            </wp:positionH>
            <wp:positionV relativeFrom="paragraph">
              <wp:posOffset>61</wp:posOffset>
            </wp:positionV>
            <wp:extent cx="2635250" cy="2291715"/>
            <wp:effectExtent l="0" t="0" r="6350" b="0"/>
            <wp:wrapTight wrapText="bothSides">
              <wp:wrapPolygon edited="0">
                <wp:start x="0" y="0"/>
                <wp:lineTo x="0" y="21426"/>
                <wp:lineTo x="21548" y="21426"/>
                <wp:lineTo x="21548" y="0"/>
                <wp:lineTo x="0" y="0"/>
              </wp:wrapPolygon>
            </wp:wrapTight>
            <wp:docPr id="33" name="Picture 33" descr="A screen shot of a medical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screen shot of a medical device&#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35250" cy="2291715"/>
                    </a:xfrm>
                    <a:prstGeom prst="rect">
                      <a:avLst/>
                    </a:prstGeom>
                  </pic:spPr>
                </pic:pic>
              </a:graphicData>
            </a:graphic>
            <wp14:sizeRelH relativeFrom="page">
              <wp14:pctWidth>0</wp14:pctWidth>
            </wp14:sizeRelH>
            <wp14:sizeRelV relativeFrom="page">
              <wp14:pctHeight>0</wp14:pctHeight>
            </wp14:sizeRelV>
          </wp:anchor>
        </w:drawing>
      </w:r>
    </w:p>
    <w:p w14:paraId="74DC2785" w14:textId="43882A1D" w:rsidR="007E251D" w:rsidRDefault="007E251D" w:rsidP="00171119">
      <w:pPr>
        <w:pStyle w:val="BodyText"/>
        <w:spacing w:line="360" w:lineRule="auto"/>
        <w:ind w:right="-98" w:firstLine="720"/>
        <w:jc w:val="both"/>
        <w:rPr>
          <w:rFonts w:eastAsia="Segoe UI"/>
        </w:rPr>
      </w:pPr>
    </w:p>
    <w:p w14:paraId="3CF10AFA" w14:textId="77777777" w:rsidR="007E251D" w:rsidRDefault="007E251D" w:rsidP="00171119">
      <w:pPr>
        <w:pStyle w:val="BodyText"/>
        <w:spacing w:line="360" w:lineRule="auto"/>
        <w:ind w:right="-98" w:firstLine="720"/>
        <w:jc w:val="both"/>
        <w:rPr>
          <w:rFonts w:eastAsia="Segoe UI"/>
        </w:rPr>
      </w:pPr>
    </w:p>
    <w:p w14:paraId="36BC7CE8" w14:textId="77777777" w:rsidR="007E251D" w:rsidRDefault="007E251D" w:rsidP="00171119">
      <w:pPr>
        <w:pStyle w:val="BodyText"/>
        <w:spacing w:line="360" w:lineRule="auto"/>
        <w:ind w:right="-98" w:firstLine="720"/>
        <w:jc w:val="both"/>
        <w:rPr>
          <w:rFonts w:eastAsia="Segoe UI"/>
        </w:rPr>
      </w:pPr>
    </w:p>
    <w:p w14:paraId="2F617B35" w14:textId="77777777" w:rsidR="007E251D" w:rsidRDefault="007E251D" w:rsidP="00171119">
      <w:pPr>
        <w:pStyle w:val="BodyText"/>
        <w:spacing w:line="360" w:lineRule="auto"/>
        <w:ind w:right="-98" w:firstLine="720"/>
        <w:jc w:val="both"/>
        <w:rPr>
          <w:rFonts w:eastAsia="Segoe UI"/>
        </w:rPr>
      </w:pPr>
    </w:p>
    <w:p w14:paraId="74F9A057" w14:textId="77777777" w:rsidR="007E251D" w:rsidRDefault="007E251D" w:rsidP="00171119">
      <w:pPr>
        <w:pStyle w:val="BodyText"/>
        <w:spacing w:line="360" w:lineRule="auto"/>
        <w:ind w:right="-98" w:firstLine="720"/>
        <w:jc w:val="both"/>
        <w:rPr>
          <w:rFonts w:eastAsia="Segoe UI"/>
        </w:rPr>
      </w:pPr>
    </w:p>
    <w:p w14:paraId="533B45C6" w14:textId="77777777" w:rsidR="007E251D" w:rsidRDefault="007E251D" w:rsidP="00171119">
      <w:pPr>
        <w:pStyle w:val="BodyText"/>
        <w:spacing w:line="360" w:lineRule="auto"/>
        <w:ind w:right="-98" w:firstLine="720"/>
        <w:jc w:val="both"/>
        <w:rPr>
          <w:rFonts w:eastAsia="Segoe UI"/>
        </w:rPr>
      </w:pPr>
    </w:p>
    <w:p w14:paraId="61C05F1F" w14:textId="77777777" w:rsidR="007E251D" w:rsidRDefault="007E251D" w:rsidP="00171119">
      <w:pPr>
        <w:pStyle w:val="BodyText"/>
        <w:spacing w:line="360" w:lineRule="auto"/>
        <w:ind w:right="-98" w:firstLine="720"/>
        <w:jc w:val="both"/>
        <w:rPr>
          <w:rFonts w:eastAsia="Segoe UI"/>
        </w:rPr>
      </w:pPr>
    </w:p>
    <w:p w14:paraId="3402A81F" w14:textId="77777777" w:rsidR="007E251D" w:rsidRDefault="007E251D" w:rsidP="00171119">
      <w:pPr>
        <w:pStyle w:val="BodyText"/>
        <w:spacing w:line="360" w:lineRule="auto"/>
        <w:ind w:right="-98" w:firstLine="720"/>
        <w:jc w:val="both"/>
        <w:rPr>
          <w:rFonts w:eastAsia="Segoe UI"/>
        </w:rPr>
      </w:pPr>
    </w:p>
    <w:p w14:paraId="65C7E211" w14:textId="77777777" w:rsidR="007E251D" w:rsidRPr="00A1312A" w:rsidRDefault="007E251D" w:rsidP="007E251D">
      <w:pPr>
        <w:jc w:val="center"/>
        <w:rPr>
          <w:sz w:val="22"/>
          <w:szCs w:val="22"/>
        </w:rPr>
      </w:pPr>
      <w:r w:rsidRPr="00A1312A">
        <w:rPr>
          <w:b/>
          <w:bCs/>
          <w:sz w:val="22"/>
          <w:szCs w:val="22"/>
        </w:rPr>
        <w:t>Figure 3.</w:t>
      </w:r>
      <w:r w:rsidRPr="00A1312A">
        <w:rPr>
          <w:sz w:val="22"/>
          <w:szCs w:val="22"/>
        </w:rPr>
        <w:t xml:space="preserve"> Ultrasound B scan did not reveal any abnormality in the posterior segment.</w:t>
      </w:r>
    </w:p>
    <w:p w14:paraId="697743B5" w14:textId="77777777" w:rsidR="007E251D" w:rsidRDefault="007E251D" w:rsidP="00171119">
      <w:pPr>
        <w:pStyle w:val="BodyText"/>
        <w:spacing w:line="360" w:lineRule="auto"/>
        <w:ind w:right="-98" w:firstLine="720"/>
        <w:jc w:val="both"/>
        <w:rPr>
          <w:rFonts w:eastAsia="Segoe UI"/>
        </w:rPr>
      </w:pPr>
    </w:p>
    <w:p w14:paraId="41FD284F" w14:textId="77777777" w:rsidR="007E251D" w:rsidRPr="005D32DE" w:rsidRDefault="007E251D" w:rsidP="007E251D">
      <w:pPr>
        <w:spacing w:line="360" w:lineRule="auto"/>
        <w:ind w:firstLine="720"/>
        <w:jc w:val="both"/>
        <w:rPr>
          <w:lang w:val="en-US"/>
        </w:rPr>
      </w:pPr>
      <w:r w:rsidRPr="005D32DE">
        <w:rPr>
          <w:lang w:val="en-US"/>
        </w:rPr>
        <w:t xml:space="preserve">The ACFB was planned to be removed surgically with local </w:t>
      </w:r>
      <w:proofErr w:type="spellStart"/>
      <w:r w:rsidRPr="005D32DE">
        <w:rPr>
          <w:lang w:val="en-US"/>
        </w:rPr>
        <w:t>anaesthesia</w:t>
      </w:r>
      <w:proofErr w:type="spellEnd"/>
      <w:r w:rsidRPr="005D32DE">
        <w:rPr>
          <w:lang w:val="en-US"/>
        </w:rPr>
        <w:t xml:space="preserve">. Levofloxacin </w:t>
      </w:r>
      <w:proofErr w:type="gramStart"/>
      <w:r w:rsidRPr="005D32DE">
        <w:rPr>
          <w:lang w:val="en-US"/>
        </w:rPr>
        <w:t>eye</w:t>
      </w:r>
      <w:proofErr w:type="gramEnd"/>
      <w:r w:rsidRPr="005D32DE">
        <w:rPr>
          <w:lang w:val="en-US"/>
        </w:rPr>
        <w:t xml:space="preserve"> drop q.4h and 1% atropine sulphate eye drop q.8h are given as preoperative medicine.</w:t>
      </w:r>
    </w:p>
    <w:p w14:paraId="28003B50" w14:textId="77777777" w:rsidR="007E251D" w:rsidRPr="005D32DE" w:rsidRDefault="007E251D" w:rsidP="007E251D">
      <w:pPr>
        <w:spacing w:line="360" w:lineRule="auto"/>
        <w:ind w:firstLine="720"/>
        <w:jc w:val="both"/>
        <w:rPr>
          <w:noProof/>
          <w:lang w:val="en-US"/>
        </w:rPr>
      </w:pPr>
      <w:r>
        <w:rPr>
          <w:rFonts w:ascii="Arial" w:hAnsi="Arial" w:cs="Arial"/>
          <w:noProof/>
          <w:sz w:val="22"/>
          <w:szCs w:val="22"/>
        </w:rPr>
        <w:drawing>
          <wp:anchor distT="0" distB="0" distL="114300" distR="114300" simplePos="0" relativeHeight="251678720" behindDoc="1" locked="0" layoutInCell="1" allowOverlap="1" wp14:anchorId="5F1150C2" wp14:editId="3653FE0A">
            <wp:simplePos x="0" y="0"/>
            <wp:positionH relativeFrom="column">
              <wp:posOffset>2289810</wp:posOffset>
            </wp:positionH>
            <wp:positionV relativeFrom="paragraph">
              <wp:posOffset>1065530</wp:posOffset>
            </wp:positionV>
            <wp:extent cx="1897380" cy="2451735"/>
            <wp:effectExtent l="2222" t="0" r="0"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G_9827.JPG"/>
                    <pic:cNvPicPr/>
                  </pic:nvPicPr>
                  <pic:blipFill rotWithShape="1">
                    <a:blip r:embed="rId14" cstate="print">
                      <a:extLst>
                        <a:ext uri="{28A0092B-C50C-407E-A947-70E740481C1C}">
                          <a14:useLocalDpi xmlns:a14="http://schemas.microsoft.com/office/drawing/2010/main" val="0"/>
                        </a:ext>
                      </a:extLst>
                    </a:blip>
                    <a:srcRect l="30478" t="11893" r="35006" b="28473"/>
                    <a:stretch/>
                  </pic:blipFill>
                  <pic:spPr bwMode="auto">
                    <a:xfrm rot="5400000">
                      <a:off x="0" y="0"/>
                      <a:ext cx="1897380" cy="24517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noProof/>
          <w:sz w:val="22"/>
          <w:szCs w:val="22"/>
        </w:rPr>
        <w:drawing>
          <wp:anchor distT="0" distB="0" distL="114300" distR="114300" simplePos="0" relativeHeight="251679744" behindDoc="1" locked="0" layoutInCell="1" allowOverlap="1" wp14:anchorId="4F459E1F" wp14:editId="6C42315C">
            <wp:simplePos x="0" y="0"/>
            <wp:positionH relativeFrom="column">
              <wp:posOffset>2282825</wp:posOffset>
            </wp:positionH>
            <wp:positionV relativeFrom="paragraph">
              <wp:posOffset>3038475</wp:posOffset>
            </wp:positionV>
            <wp:extent cx="1899285" cy="2459355"/>
            <wp:effectExtent l="0" t="635" r="5080" b="5080"/>
            <wp:wrapTopAndBottom/>
            <wp:docPr id="26" name="Picture 26" descr="A small bug on a rul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small bug on a ruler&#10;&#10;AI-generated content may be incorrect."/>
                    <pic:cNvPicPr/>
                  </pic:nvPicPr>
                  <pic:blipFill rotWithShape="1">
                    <a:blip r:embed="rId15" cstate="print">
                      <a:extLst>
                        <a:ext uri="{28A0092B-C50C-407E-A947-70E740481C1C}">
                          <a14:useLocalDpi xmlns:a14="http://schemas.microsoft.com/office/drawing/2010/main" val="0"/>
                        </a:ext>
                      </a:extLst>
                    </a:blip>
                    <a:srcRect l="32763" r="27033" b="29384"/>
                    <a:stretch/>
                  </pic:blipFill>
                  <pic:spPr bwMode="auto">
                    <a:xfrm rot="5400000">
                      <a:off x="0" y="0"/>
                      <a:ext cx="1899285" cy="24593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2289F">
        <w:rPr>
          <w:noProof/>
        </w:rPr>
        <w:t>The superior limbus incision was made at 5 o</w:t>
      </w:r>
      <w:r>
        <w:rPr>
          <w:noProof/>
        </w:rPr>
        <w:t>’</w:t>
      </w:r>
      <w:r w:rsidRPr="0022289F">
        <w:rPr>
          <w:noProof/>
        </w:rPr>
        <w:t>clock with a 2.8 mm keratome</w:t>
      </w:r>
      <w:r>
        <w:rPr>
          <w:noProof/>
        </w:rPr>
        <w:t xml:space="preserve"> blade</w:t>
      </w:r>
      <w:r w:rsidRPr="0022289F">
        <w:rPr>
          <w:noProof/>
        </w:rPr>
        <w:t xml:space="preserve">. The anterior chamber was filled with 2% methylcellulose, and the foreign body (Figure 4) was removed </w:t>
      </w:r>
      <w:r w:rsidRPr="00643CAA">
        <w:rPr>
          <w:i/>
          <w:iCs/>
          <w:noProof/>
        </w:rPr>
        <w:t>in toto</w:t>
      </w:r>
      <w:r w:rsidRPr="0022289F">
        <w:rPr>
          <w:noProof/>
        </w:rPr>
        <w:t xml:space="preserve"> with forceps. The remaining refractile particles were aspirated out with irrigation and an aspiration instrument</w:t>
      </w:r>
      <w:r w:rsidRPr="00643CAA">
        <w:rPr>
          <w:noProof/>
          <w:lang w:val="en-US"/>
        </w:rPr>
        <w:t xml:space="preserve"> </w:t>
      </w:r>
      <w:r w:rsidRPr="005D32DE">
        <w:rPr>
          <w:noProof/>
          <w:lang w:val="en-US"/>
        </w:rPr>
        <w:t>Intracameral cefuroxime was given before suturing and incision was then closed with 10-0 nylon.</w:t>
      </w:r>
    </w:p>
    <w:p w14:paraId="2BF03305" w14:textId="77777777" w:rsidR="007E251D" w:rsidRPr="00A1312A" w:rsidRDefault="007E251D" w:rsidP="007E251D">
      <w:pPr>
        <w:spacing w:line="360" w:lineRule="auto"/>
        <w:ind w:firstLine="720"/>
        <w:jc w:val="center"/>
        <w:rPr>
          <w:sz w:val="22"/>
          <w:szCs w:val="22"/>
        </w:rPr>
      </w:pPr>
      <w:r w:rsidRPr="00A1312A">
        <w:rPr>
          <w:b/>
          <w:bCs/>
          <w:sz w:val="22"/>
          <w:szCs w:val="22"/>
        </w:rPr>
        <w:t>Figure 4.</w:t>
      </w:r>
      <w:r w:rsidRPr="00A1312A">
        <w:rPr>
          <w:sz w:val="22"/>
          <w:szCs w:val="22"/>
        </w:rPr>
        <w:t xml:space="preserve"> </w:t>
      </w:r>
      <w:r w:rsidRPr="005D32DE">
        <w:rPr>
          <w:sz w:val="22"/>
          <w:szCs w:val="22"/>
          <w:lang w:val="en-US"/>
        </w:rPr>
        <w:t>The size of the removed stone was 5 x 2 mm</w:t>
      </w:r>
      <w:r w:rsidRPr="00A1312A">
        <w:rPr>
          <w:sz w:val="22"/>
          <w:szCs w:val="22"/>
        </w:rPr>
        <w:t>.</w:t>
      </w:r>
    </w:p>
    <w:p w14:paraId="38E2212E" w14:textId="77777777" w:rsidR="007E251D" w:rsidRDefault="007E251D" w:rsidP="007E251D">
      <w:pPr>
        <w:spacing w:line="360" w:lineRule="auto"/>
        <w:ind w:firstLine="720"/>
        <w:jc w:val="both"/>
        <w:rPr>
          <w:noProof/>
        </w:rPr>
      </w:pPr>
    </w:p>
    <w:p w14:paraId="561FBDCC" w14:textId="77777777" w:rsidR="007E251D" w:rsidRPr="005D32DE" w:rsidRDefault="007E251D" w:rsidP="007E251D">
      <w:pPr>
        <w:spacing w:line="360" w:lineRule="auto"/>
        <w:ind w:firstLine="720"/>
        <w:jc w:val="both"/>
        <w:rPr>
          <w:noProof/>
          <w:lang w:val="en-US"/>
        </w:rPr>
      </w:pPr>
      <w:r w:rsidRPr="005D32DE">
        <w:rPr>
          <w:noProof/>
          <w:lang w:val="en-US"/>
        </w:rPr>
        <w:lastRenderedPageBreak/>
        <w:t xml:space="preserve">During postoperative period, the patient was given oral ciprofloxacin 500 mg b.i.d., oral paracetamol 500 mg t.i.d., oral metilprednisolon 8 mg t.i.d., topical levofloxacin eye drop q.4h, and atropine </w:t>
      </w:r>
      <w:r>
        <w:rPr>
          <w:noProof/>
          <w:lang w:val="en-US"/>
        </w:rPr>
        <w:t>sulphate</w:t>
      </w:r>
      <w:r w:rsidRPr="005D32DE">
        <w:rPr>
          <w:noProof/>
          <w:lang w:val="en-US"/>
        </w:rPr>
        <w:t xml:space="preserve"> eye drop </w:t>
      </w:r>
      <w:r>
        <w:rPr>
          <w:noProof/>
          <w:lang w:val="en-US"/>
        </w:rPr>
        <w:t>q.8h</w:t>
      </w:r>
      <w:r w:rsidRPr="005D32DE">
        <w:rPr>
          <w:noProof/>
          <w:lang w:val="en-US"/>
        </w:rPr>
        <w:t xml:space="preserve"> on RE.</w:t>
      </w:r>
    </w:p>
    <w:p w14:paraId="7DA9504C" w14:textId="0D4893A7" w:rsidR="007E251D" w:rsidRPr="007E251D" w:rsidRDefault="007E251D" w:rsidP="007E251D">
      <w:pPr>
        <w:spacing w:line="360" w:lineRule="auto"/>
        <w:ind w:firstLine="720"/>
        <w:jc w:val="both"/>
        <w:rPr>
          <w:noProof/>
          <w:lang w:val="en-US"/>
        </w:rPr>
      </w:pPr>
      <w:r w:rsidRPr="005D32DE">
        <w:rPr>
          <w:noProof/>
          <w:lang w:val="en-US"/>
        </w:rPr>
        <w:t xml:space="preserve">The first day postoperatively, RE </w:t>
      </w:r>
      <w:r>
        <w:rPr>
          <w:noProof/>
          <w:lang w:val="en-US"/>
        </w:rPr>
        <w:t>v</w:t>
      </w:r>
      <w:r w:rsidRPr="005D32DE">
        <w:rPr>
          <w:noProof/>
          <w:lang w:val="en-US"/>
        </w:rPr>
        <w:t>isual acuity was decreased to 6/60 due to corneal edema</w:t>
      </w:r>
      <w:r>
        <w:rPr>
          <w:noProof/>
          <w:lang w:val="en-US"/>
        </w:rPr>
        <w:t xml:space="preserve"> </w:t>
      </w:r>
      <w:r w:rsidRPr="005D32DE">
        <w:rPr>
          <w:noProof/>
          <w:lang w:val="en-US"/>
        </w:rPr>
        <w:t xml:space="preserve">(Figure 5). Conjunctival injection, pericorneal injection, and two sutures with a negative seidel test at the superior limbus were noted. Flare +2 and cell +3 were seen in the anterior chamber. The pupil was not round with a negative pupillary reflex due to cycloplegia. The intraocular pressure was 18 mmHg. </w:t>
      </w:r>
      <w:r>
        <w:rPr>
          <w:noProof/>
          <w:lang w:val="en-US"/>
        </w:rPr>
        <w:t>F</w:t>
      </w:r>
      <w:r w:rsidRPr="005D32DE">
        <w:rPr>
          <w:noProof/>
          <w:lang w:val="en-US"/>
        </w:rPr>
        <w:t>undus examination was performed post-operatively, and there wasn’t any retained intraocular foreign body, and the detail was normal.</w:t>
      </w:r>
    </w:p>
    <w:p w14:paraId="637A736F" w14:textId="77777777" w:rsidR="007E251D" w:rsidRDefault="007E251D" w:rsidP="007E251D">
      <w:pPr>
        <w:spacing w:line="360" w:lineRule="auto"/>
        <w:jc w:val="both"/>
      </w:pPr>
      <w:r>
        <w:rPr>
          <w:rFonts w:ascii="Arial" w:hAnsi="Arial" w:cs="Arial"/>
          <w:noProof/>
          <w:sz w:val="22"/>
          <w:szCs w:val="22"/>
        </w:rPr>
        <w:drawing>
          <wp:anchor distT="0" distB="0" distL="114300" distR="114300" simplePos="0" relativeHeight="251680768" behindDoc="0" locked="0" layoutInCell="1" allowOverlap="1" wp14:anchorId="118EA5D9" wp14:editId="426C8A1D">
            <wp:simplePos x="0" y="0"/>
            <wp:positionH relativeFrom="column">
              <wp:posOffset>1530257</wp:posOffset>
            </wp:positionH>
            <wp:positionV relativeFrom="paragraph">
              <wp:posOffset>273066</wp:posOffset>
            </wp:positionV>
            <wp:extent cx="2635250" cy="1976755"/>
            <wp:effectExtent l="0" t="0" r="6350" b="4445"/>
            <wp:wrapTopAndBottom/>
            <wp:docPr id="38" name="Picture 38" descr="Close-up of a red eyeb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lose-up of a red eyeball&#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35250" cy="1976755"/>
                    </a:xfrm>
                    <a:prstGeom prst="rect">
                      <a:avLst/>
                    </a:prstGeom>
                  </pic:spPr>
                </pic:pic>
              </a:graphicData>
            </a:graphic>
            <wp14:sizeRelH relativeFrom="page">
              <wp14:pctWidth>0</wp14:pctWidth>
            </wp14:sizeRelH>
            <wp14:sizeRelV relativeFrom="page">
              <wp14:pctHeight>0</wp14:pctHeight>
            </wp14:sizeRelV>
          </wp:anchor>
        </w:drawing>
      </w:r>
    </w:p>
    <w:p w14:paraId="6BAB64E1" w14:textId="77777777" w:rsidR="007E251D" w:rsidRPr="00A1312A" w:rsidRDefault="007E251D" w:rsidP="007E251D">
      <w:pPr>
        <w:jc w:val="center"/>
        <w:rPr>
          <w:sz w:val="22"/>
          <w:szCs w:val="22"/>
        </w:rPr>
      </w:pPr>
      <w:r w:rsidRPr="00A1312A">
        <w:rPr>
          <w:b/>
          <w:bCs/>
          <w:sz w:val="22"/>
          <w:szCs w:val="22"/>
        </w:rPr>
        <w:t>Figure 5.</w:t>
      </w:r>
      <w:r w:rsidRPr="00A1312A">
        <w:rPr>
          <w:sz w:val="22"/>
          <w:szCs w:val="22"/>
        </w:rPr>
        <w:t xml:space="preserve"> Day 1 post</w:t>
      </w:r>
      <w:r>
        <w:rPr>
          <w:sz w:val="22"/>
          <w:szCs w:val="22"/>
        </w:rPr>
        <w:t>-op</w:t>
      </w:r>
      <w:r w:rsidRPr="00A1312A">
        <w:rPr>
          <w:sz w:val="22"/>
          <w:szCs w:val="22"/>
        </w:rPr>
        <w:t xml:space="preserve">: corneal </w:t>
      </w:r>
      <w:proofErr w:type="spellStart"/>
      <w:r w:rsidRPr="00A1312A">
        <w:rPr>
          <w:sz w:val="22"/>
          <w:szCs w:val="22"/>
        </w:rPr>
        <w:t>edema</w:t>
      </w:r>
      <w:proofErr w:type="spellEnd"/>
      <w:r w:rsidRPr="00A1312A">
        <w:rPr>
          <w:sz w:val="22"/>
          <w:szCs w:val="22"/>
        </w:rPr>
        <w:t xml:space="preserve"> with conjun</w:t>
      </w:r>
      <w:r>
        <w:rPr>
          <w:sz w:val="22"/>
          <w:szCs w:val="22"/>
        </w:rPr>
        <w:t>c</w:t>
      </w:r>
      <w:r w:rsidRPr="00A1312A">
        <w:rPr>
          <w:sz w:val="22"/>
          <w:szCs w:val="22"/>
        </w:rPr>
        <w:t xml:space="preserve">tival and </w:t>
      </w:r>
      <w:proofErr w:type="spellStart"/>
      <w:r w:rsidRPr="00A1312A">
        <w:rPr>
          <w:sz w:val="22"/>
          <w:szCs w:val="22"/>
        </w:rPr>
        <w:t>pericorneal</w:t>
      </w:r>
      <w:proofErr w:type="spellEnd"/>
      <w:r w:rsidRPr="00A1312A">
        <w:rPr>
          <w:sz w:val="22"/>
          <w:szCs w:val="22"/>
        </w:rPr>
        <w:t xml:space="preserve"> injection.</w:t>
      </w:r>
    </w:p>
    <w:p w14:paraId="2949F9BC" w14:textId="77777777" w:rsidR="007E251D" w:rsidRPr="000D461D" w:rsidRDefault="007E251D" w:rsidP="007E251D">
      <w:pPr>
        <w:spacing w:line="360" w:lineRule="auto"/>
        <w:jc w:val="both"/>
      </w:pPr>
    </w:p>
    <w:p w14:paraId="15FE6DA7" w14:textId="77777777" w:rsidR="007E251D" w:rsidRPr="005D32DE" w:rsidRDefault="007E251D" w:rsidP="007E251D">
      <w:pPr>
        <w:spacing w:line="360" w:lineRule="auto"/>
        <w:ind w:firstLine="720"/>
        <w:jc w:val="both"/>
        <w:rPr>
          <w:b/>
          <w:bCs/>
          <w:lang w:val="en-US"/>
        </w:rPr>
      </w:pPr>
      <w:r w:rsidRPr="005D32DE">
        <w:rPr>
          <w:lang w:val="en-US"/>
        </w:rPr>
        <w:t xml:space="preserve">One week after the surgery, RE visual acuity had improved to 6/12 with a correction of </w:t>
      </w:r>
      <w:r>
        <w:rPr>
          <w:lang w:val="en-US"/>
        </w:rPr>
        <w:t>S</w:t>
      </w:r>
      <w:r w:rsidRPr="005D32DE">
        <w:rPr>
          <w:lang w:val="en-US"/>
        </w:rPr>
        <w:t xml:space="preserve">-1.00 </w:t>
      </w:r>
      <w:r>
        <w:rPr>
          <w:lang w:val="en-US"/>
        </w:rPr>
        <w:t>C</w:t>
      </w:r>
      <w:r w:rsidRPr="005D32DE">
        <w:rPr>
          <w:lang w:val="en-US"/>
        </w:rPr>
        <w:t xml:space="preserve">−4.00 ×60. Reduction of conjunctival injection, </w:t>
      </w:r>
      <w:proofErr w:type="spellStart"/>
      <w:r w:rsidRPr="005D32DE">
        <w:rPr>
          <w:lang w:val="en-US"/>
        </w:rPr>
        <w:t>pericorneal</w:t>
      </w:r>
      <w:proofErr w:type="spellEnd"/>
      <w:r w:rsidRPr="005D32DE">
        <w:rPr>
          <w:lang w:val="en-US"/>
        </w:rPr>
        <w:t xml:space="preserve"> injection, and corneal edema </w:t>
      </w:r>
      <w:r>
        <w:rPr>
          <w:lang w:val="en-US"/>
        </w:rPr>
        <w:t xml:space="preserve">was significant </w:t>
      </w:r>
      <w:r w:rsidRPr="005D32DE">
        <w:rPr>
          <w:lang w:val="en-US"/>
        </w:rPr>
        <w:t xml:space="preserve">(Figure 6). </w:t>
      </w:r>
      <w:r>
        <w:rPr>
          <w:lang w:val="en-US"/>
        </w:rPr>
        <w:t>A</w:t>
      </w:r>
      <w:r w:rsidRPr="005D32DE">
        <w:rPr>
          <w:lang w:val="en-US"/>
        </w:rPr>
        <w:t>nterior chamber flare</w:t>
      </w:r>
      <w:r>
        <w:rPr>
          <w:lang w:val="en-US"/>
        </w:rPr>
        <w:t xml:space="preserve"> </w:t>
      </w:r>
      <w:r w:rsidRPr="005D32DE">
        <w:rPr>
          <w:lang w:val="en-US"/>
        </w:rPr>
        <w:t xml:space="preserve">and cell </w:t>
      </w:r>
      <w:r>
        <w:rPr>
          <w:lang w:val="en-US"/>
        </w:rPr>
        <w:t>were</w:t>
      </w:r>
      <w:r w:rsidRPr="005D32DE">
        <w:rPr>
          <w:lang w:val="en-US"/>
        </w:rPr>
        <w:t xml:space="preserve"> negative. </w:t>
      </w:r>
      <w:r>
        <w:rPr>
          <w:lang w:val="en-US"/>
        </w:rPr>
        <w:t>P</w:t>
      </w:r>
      <w:r w:rsidRPr="005D32DE">
        <w:rPr>
          <w:lang w:val="en-US"/>
        </w:rPr>
        <w:t xml:space="preserve">upil was </w:t>
      </w:r>
      <w:r>
        <w:rPr>
          <w:lang w:val="en-US"/>
        </w:rPr>
        <w:t xml:space="preserve">still </w:t>
      </w:r>
      <w:r w:rsidRPr="005D32DE">
        <w:rPr>
          <w:lang w:val="en-US"/>
        </w:rPr>
        <w:t xml:space="preserve">not round with a negative pupillary reflex due to cycloplegia. </w:t>
      </w:r>
      <w:r>
        <w:rPr>
          <w:lang w:val="en-US"/>
        </w:rPr>
        <w:t>I</w:t>
      </w:r>
      <w:r w:rsidRPr="005D32DE">
        <w:rPr>
          <w:lang w:val="en-US"/>
        </w:rPr>
        <w:t xml:space="preserve">ntraocular pressure was 16 </w:t>
      </w:r>
      <w:proofErr w:type="gramStart"/>
      <w:r w:rsidRPr="005D32DE">
        <w:rPr>
          <w:lang w:val="en-US"/>
        </w:rPr>
        <w:t>mmHg</w:t>
      </w:r>
      <w:proofErr w:type="gramEnd"/>
      <w:r>
        <w:rPr>
          <w:lang w:val="en-US"/>
        </w:rPr>
        <w:t xml:space="preserve"> and t</w:t>
      </w:r>
      <w:r w:rsidRPr="005D32DE">
        <w:rPr>
          <w:lang w:val="en-US"/>
        </w:rPr>
        <w:t xml:space="preserve">he posterior segment was within the normal limit. </w:t>
      </w:r>
    </w:p>
    <w:p w14:paraId="5CC156AA" w14:textId="77777777" w:rsidR="007E251D" w:rsidRDefault="007E251D" w:rsidP="007E251D">
      <w:pPr>
        <w:spacing w:line="360" w:lineRule="auto"/>
        <w:ind w:firstLine="720"/>
        <w:jc w:val="both"/>
      </w:pPr>
      <w:r w:rsidRPr="00CF7F08">
        <w:rPr>
          <w:rFonts w:ascii="Arial" w:hAnsi="Arial" w:cs="Arial"/>
          <w:b/>
          <w:bCs/>
          <w:noProof/>
          <w:sz w:val="20"/>
          <w:szCs w:val="20"/>
        </w:rPr>
        <w:drawing>
          <wp:anchor distT="0" distB="0" distL="114300" distR="114300" simplePos="0" relativeHeight="251681792" behindDoc="0" locked="0" layoutInCell="1" allowOverlap="1" wp14:anchorId="67A60AD7" wp14:editId="58FB3F65">
            <wp:simplePos x="0" y="0"/>
            <wp:positionH relativeFrom="column">
              <wp:posOffset>1563711</wp:posOffset>
            </wp:positionH>
            <wp:positionV relativeFrom="paragraph">
              <wp:posOffset>246596</wp:posOffset>
            </wp:positionV>
            <wp:extent cx="2635250" cy="1976755"/>
            <wp:effectExtent l="0" t="0" r="6350" b="4445"/>
            <wp:wrapTopAndBottom/>
            <wp:docPr id="36" name="Picture 36" descr="Close-up of an eyeball with red bl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lose-up of an eyeball with red blood&#10;&#10;AI-generated content may be incorrect."/>
                    <pic:cNvPicPr/>
                  </pic:nvPicPr>
                  <pic:blipFill>
                    <a:blip r:embed="rId17" cstate="print">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635250" cy="1976755"/>
                    </a:xfrm>
                    <a:prstGeom prst="rect">
                      <a:avLst/>
                    </a:prstGeom>
                  </pic:spPr>
                </pic:pic>
              </a:graphicData>
            </a:graphic>
            <wp14:sizeRelH relativeFrom="page">
              <wp14:pctWidth>0</wp14:pctWidth>
            </wp14:sizeRelH>
            <wp14:sizeRelV relativeFrom="page">
              <wp14:pctHeight>0</wp14:pctHeight>
            </wp14:sizeRelV>
          </wp:anchor>
        </w:drawing>
      </w:r>
    </w:p>
    <w:p w14:paraId="00269E0A" w14:textId="77777777" w:rsidR="007E251D" w:rsidRPr="001E598B" w:rsidRDefault="007E251D" w:rsidP="007E251D">
      <w:pPr>
        <w:jc w:val="center"/>
        <w:rPr>
          <w:sz w:val="22"/>
          <w:szCs w:val="22"/>
        </w:rPr>
      </w:pPr>
      <w:r w:rsidRPr="001E598B">
        <w:rPr>
          <w:b/>
          <w:bCs/>
          <w:sz w:val="22"/>
          <w:szCs w:val="22"/>
        </w:rPr>
        <w:t>Figure 6.</w:t>
      </w:r>
      <w:r w:rsidRPr="001E598B">
        <w:rPr>
          <w:sz w:val="22"/>
          <w:szCs w:val="22"/>
        </w:rPr>
        <w:t xml:space="preserve"> 1 week pos</w:t>
      </w:r>
      <w:r>
        <w:rPr>
          <w:sz w:val="22"/>
          <w:szCs w:val="22"/>
        </w:rPr>
        <w:t>t-op</w:t>
      </w:r>
      <w:r w:rsidRPr="001E598B">
        <w:rPr>
          <w:sz w:val="22"/>
          <w:szCs w:val="22"/>
        </w:rPr>
        <w:t xml:space="preserve">: corneal </w:t>
      </w:r>
      <w:proofErr w:type="spellStart"/>
      <w:r w:rsidRPr="001E598B">
        <w:rPr>
          <w:sz w:val="22"/>
          <w:szCs w:val="22"/>
        </w:rPr>
        <w:t>edema</w:t>
      </w:r>
      <w:proofErr w:type="spellEnd"/>
      <w:r w:rsidRPr="001E598B">
        <w:rPr>
          <w:sz w:val="22"/>
          <w:szCs w:val="22"/>
        </w:rPr>
        <w:t>, conjun</w:t>
      </w:r>
      <w:r>
        <w:rPr>
          <w:sz w:val="22"/>
          <w:szCs w:val="22"/>
        </w:rPr>
        <w:t>c</w:t>
      </w:r>
      <w:r w:rsidRPr="001E598B">
        <w:rPr>
          <w:sz w:val="22"/>
          <w:szCs w:val="22"/>
        </w:rPr>
        <w:t xml:space="preserve">tival, and </w:t>
      </w:r>
      <w:proofErr w:type="spellStart"/>
      <w:r w:rsidRPr="001E598B">
        <w:rPr>
          <w:sz w:val="22"/>
          <w:szCs w:val="22"/>
        </w:rPr>
        <w:t>pericorneal</w:t>
      </w:r>
      <w:proofErr w:type="spellEnd"/>
      <w:r w:rsidRPr="001E598B">
        <w:rPr>
          <w:sz w:val="22"/>
          <w:szCs w:val="22"/>
        </w:rPr>
        <w:t xml:space="preserve"> injection </w:t>
      </w:r>
      <w:r>
        <w:rPr>
          <w:sz w:val="22"/>
          <w:szCs w:val="22"/>
        </w:rPr>
        <w:t>were</w:t>
      </w:r>
      <w:r w:rsidRPr="001E598B">
        <w:rPr>
          <w:sz w:val="22"/>
          <w:szCs w:val="22"/>
        </w:rPr>
        <w:t xml:space="preserve"> reduced.</w:t>
      </w:r>
    </w:p>
    <w:p w14:paraId="648996C9" w14:textId="77777777" w:rsidR="007E251D" w:rsidRDefault="007E251D" w:rsidP="007E251D">
      <w:pPr>
        <w:tabs>
          <w:tab w:val="left" w:pos="1844"/>
        </w:tabs>
        <w:spacing w:line="360" w:lineRule="auto"/>
        <w:ind w:firstLine="720"/>
        <w:jc w:val="both"/>
      </w:pPr>
    </w:p>
    <w:p w14:paraId="0D6A7CDC" w14:textId="77777777" w:rsidR="007E251D" w:rsidRPr="005D32DE" w:rsidRDefault="007E251D" w:rsidP="007E251D">
      <w:pPr>
        <w:spacing w:line="360" w:lineRule="auto"/>
        <w:ind w:firstLine="720"/>
        <w:jc w:val="both"/>
        <w:rPr>
          <w:lang w:val="en-US"/>
        </w:rPr>
      </w:pPr>
      <w:r w:rsidRPr="005D32DE">
        <w:rPr>
          <w:lang w:val="en-US"/>
        </w:rPr>
        <w:lastRenderedPageBreak/>
        <w:t xml:space="preserve">Two weeks after surgery, RE </w:t>
      </w:r>
      <w:r>
        <w:rPr>
          <w:lang w:val="en-US"/>
        </w:rPr>
        <w:t>VA</w:t>
      </w:r>
      <w:r w:rsidRPr="005D32DE">
        <w:rPr>
          <w:lang w:val="en-US"/>
        </w:rPr>
        <w:t xml:space="preserve"> improved to 6/6 with a correction of </w:t>
      </w:r>
      <w:r>
        <w:rPr>
          <w:lang w:val="en-US"/>
        </w:rPr>
        <w:t>C</w:t>
      </w:r>
      <w:r w:rsidRPr="005D32DE">
        <w:rPr>
          <w:lang w:val="en-US"/>
        </w:rPr>
        <w:t xml:space="preserve">−3.00 ×60. </w:t>
      </w:r>
      <w:r>
        <w:rPr>
          <w:lang w:val="en-US"/>
        </w:rPr>
        <w:t>C</w:t>
      </w:r>
      <w:r w:rsidRPr="005D32DE">
        <w:rPr>
          <w:lang w:val="en-US"/>
        </w:rPr>
        <w:t>onjunctival injection</w:t>
      </w:r>
      <w:r>
        <w:rPr>
          <w:lang w:val="en-US"/>
        </w:rPr>
        <w:t xml:space="preserve"> was minimum and there was negative anterior chamber reaction</w:t>
      </w:r>
      <w:r w:rsidRPr="005D32DE">
        <w:rPr>
          <w:lang w:val="en-US"/>
        </w:rPr>
        <w:t xml:space="preserve"> (Figure 7). The pupil was </w:t>
      </w:r>
      <w:r>
        <w:rPr>
          <w:lang w:val="en-US"/>
        </w:rPr>
        <w:t xml:space="preserve">still </w:t>
      </w:r>
      <w:r w:rsidRPr="005D32DE">
        <w:rPr>
          <w:lang w:val="en-US"/>
        </w:rPr>
        <w:t xml:space="preserve">not round with a negative pupillary reflex due to cycloplegia. </w:t>
      </w:r>
      <w:r>
        <w:rPr>
          <w:lang w:val="en-US"/>
        </w:rPr>
        <w:t>I</w:t>
      </w:r>
      <w:r w:rsidRPr="005D32DE">
        <w:rPr>
          <w:lang w:val="en-US"/>
        </w:rPr>
        <w:t xml:space="preserve">ntraocular pressure was 14 </w:t>
      </w:r>
      <w:proofErr w:type="gramStart"/>
      <w:r w:rsidRPr="005D32DE">
        <w:rPr>
          <w:lang w:val="en-US"/>
        </w:rPr>
        <w:t>mmHg</w:t>
      </w:r>
      <w:proofErr w:type="gramEnd"/>
      <w:r>
        <w:rPr>
          <w:lang w:val="en-US"/>
        </w:rPr>
        <w:t xml:space="preserve"> and t</w:t>
      </w:r>
      <w:r w:rsidRPr="005D32DE">
        <w:rPr>
          <w:lang w:val="en-US"/>
        </w:rPr>
        <w:t>he posterior segment was normal.</w:t>
      </w:r>
      <w:r w:rsidRPr="005D32DE">
        <w:rPr>
          <w:lang w:val="en-US"/>
        </w:rPr>
        <w:tab/>
      </w:r>
    </w:p>
    <w:p w14:paraId="4944ABA2" w14:textId="77777777" w:rsidR="007E251D" w:rsidRDefault="007E251D" w:rsidP="007E251D">
      <w:pPr>
        <w:spacing w:line="360" w:lineRule="auto"/>
        <w:ind w:firstLine="720"/>
      </w:pPr>
      <w:r>
        <w:rPr>
          <w:rFonts w:ascii="Arial" w:hAnsi="Arial" w:cs="Arial"/>
          <w:noProof/>
          <w:sz w:val="22"/>
          <w:szCs w:val="22"/>
        </w:rPr>
        <w:drawing>
          <wp:anchor distT="0" distB="0" distL="114300" distR="114300" simplePos="0" relativeHeight="251682816" behindDoc="0" locked="0" layoutInCell="1" allowOverlap="1" wp14:anchorId="19996849" wp14:editId="39BBDCC2">
            <wp:simplePos x="0" y="0"/>
            <wp:positionH relativeFrom="column">
              <wp:posOffset>1563711</wp:posOffset>
            </wp:positionH>
            <wp:positionV relativeFrom="paragraph">
              <wp:posOffset>201992</wp:posOffset>
            </wp:positionV>
            <wp:extent cx="2559836" cy="1844780"/>
            <wp:effectExtent l="0" t="0" r="5715" b="0"/>
            <wp:wrapTopAndBottom/>
            <wp:docPr id="3" name="Picture 3" descr="Close-up of a human ey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lose-up of a human eye&#10;&#10;AI-generated content may be incorrect."/>
                    <pic:cNvPicPr/>
                  </pic:nvPicPr>
                  <pic:blipFill rotWithShape="1">
                    <a:blip r:embed="rId19" cstate="print">
                      <a:extLst>
                        <a:ext uri="{28A0092B-C50C-407E-A947-70E740481C1C}">
                          <a14:useLocalDpi xmlns:a14="http://schemas.microsoft.com/office/drawing/2010/main" val="0"/>
                        </a:ext>
                      </a:extLst>
                    </a:blip>
                    <a:srcRect l="2862" t="6676"/>
                    <a:stretch/>
                  </pic:blipFill>
                  <pic:spPr bwMode="auto">
                    <a:xfrm>
                      <a:off x="0" y="0"/>
                      <a:ext cx="2559836" cy="1844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794A07" w14:textId="77777777" w:rsidR="007E251D" w:rsidRPr="001E598B" w:rsidRDefault="007E251D" w:rsidP="007E251D">
      <w:pPr>
        <w:jc w:val="center"/>
        <w:rPr>
          <w:sz w:val="22"/>
          <w:szCs w:val="22"/>
        </w:rPr>
      </w:pPr>
      <w:r w:rsidRPr="001E598B">
        <w:rPr>
          <w:b/>
          <w:bCs/>
          <w:sz w:val="22"/>
          <w:szCs w:val="22"/>
        </w:rPr>
        <w:t>Figure 6.</w:t>
      </w:r>
      <w:r w:rsidRPr="001E598B">
        <w:rPr>
          <w:sz w:val="22"/>
          <w:szCs w:val="22"/>
        </w:rPr>
        <w:t xml:space="preserve"> 2 week post</w:t>
      </w:r>
      <w:r>
        <w:rPr>
          <w:sz w:val="22"/>
          <w:szCs w:val="22"/>
        </w:rPr>
        <w:t>-op</w:t>
      </w:r>
      <w:r w:rsidRPr="001E598B">
        <w:rPr>
          <w:sz w:val="22"/>
          <w:szCs w:val="22"/>
        </w:rPr>
        <w:t xml:space="preserve">: corneal </w:t>
      </w:r>
      <w:proofErr w:type="spellStart"/>
      <w:r w:rsidRPr="001E598B">
        <w:rPr>
          <w:sz w:val="22"/>
          <w:szCs w:val="22"/>
        </w:rPr>
        <w:t>edema</w:t>
      </w:r>
      <w:proofErr w:type="spellEnd"/>
      <w:r w:rsidRPr="001E598B">
        <w:rPr>
          <w:sz w:val="22"/>
          <w:szCs w:val="22"/>
        </w:rPr>
        <w:t>, conjun</w:t>
      </w:r>
      <w:r>
        <w:rPr>
          <w:sz w:val="22"/>
          <w:szCs w:val="22"/>
        </w:rPr>
        <w:t>c</w:t>
      </w:r>
      <w:r w:rsidRPr="001E598B">
        <w:rPr>
          <w:sz w:val="22"/>
          <w:szCs w:val="22"/>
        </w:rPr>
        <w:t xml:space="preserve">tival, and </w:t>
      </w:r>
      <w:proofErr w:type="spellStart"/>
      <w:r w:rsidRPr="001E598B">
        <w:rPr>
          <w:sz w:val="22"/>
          <w:szCs w:val="22"/>
        </w:rPr>
        <w:t>pericorneal</w:t>
      </w:r>
      <w:proofErr w:type="spellEnd"/>
      <w:r w:rsidRPr="001E598B">
        <w:rPr>
          <w:sz w:val="22"/>
          <w:szCs w:val="22"/>
        </w:rPr>
        <w:t xml:space="preserve"> injection </w:t>
      </w:r>
      <w:r>
        <w:rPr>
          <w:sz w:val="22"/>
          <w:szCs w:val="22"/>
        </w:rPr>
        <w:t>were</w:t>
      </w:r>
      <w:r w:rsidRPr="001E598B">
        <w:rPr>
          <w:sz w:val="22"/>
          <w:szCs w:val="22"/>
        </w:rPr>
        <w:t xml:space="preserve"> </w:t>
      </w:r>
      <w:r>
        <w:rPr>
          <w:sz w:val="22"/>
          <w:szCs w:val="22"/>
        </w:rPr>
        <w:t>significantly reduced</w:t>
      </w:r>
      <w:r w:rsidRPr="001E598B">
        <w:rPr>
          <w:sz w:val="22"/>
          <w:szCs w:val="22"/>
        </w:rPr>
        <w:t>.</w:t>
      </w:r>
    </w:p>
    <w:p w14:paraId="4A19E920" w14:textId="77777777" w:rsidR="007E251D" w:rsidRDefault="007E251D" w:rsidP="007E251D">
      <w:pPr>
        <w:pStyle w:val="BodyText"/>
        <w:spacing w:line="360" w:lineRule="auto"/>
        <w:rPr>
          <w:rFonts w:eastAsiaTheme="majorEastAsia"/>
          <w:b/>
        </w:rPr>
      </w:pPr>
    </w:p>
    <w:p w14:paraId="3F9E866C" w14:textId="77777777" w:rsidR="007E251D" w:rsidRPr="00A76794" w:rsidRDefault="007E251D" w:rsidP="007E251D">
      <w:pPr>
        <w:pStyle w:val="BodyText"/>
        <w:spacing w:line="360" w:lineRule="auto"/>
        <w:rPr>
          <w:rFonts w:eastAsiaTheme="majorEastAsia"/>
          <w:b/>
        </w:rPr>
      </w:pPr>
      <w:r w:rsidRPr="00A76794">
        <w:rPr>
          <w:rFonts w:eastAsiaTheme="majorEastAsia"/>
          <w:b/>
        </w:rPr>
        <w:t xml:space="preserve">DISCUSSION </w:t>
      </w:r>
    </w:p>
    <w:p w14:paraId="3F97A88A" w14:textId="77777777" w:rsidR="007E251D" w:rsidRPr="00A1312A" w:rsidRDefault="007E251D" w:rsidP="007E251D">
      <w:pPr>
        <w:spacing w:line="360" w:lineRule="auto"/>
        <w:ind w:firstLine="720"/>
        <w:jc w:val="both"/>
        <w:rPr>
          <w:vertAlign w:val="superscript"/>
        </w:rPr>
      </w:pPr>
      <w:r w:rsidRPr="00A1312A">
        <w:t xml:space="preserve">Intraocular foreign body, a kind of ophthalmic emergency, accounts for about 6 % of the ocular trauma and is commonly seen in young male. Splashing of foreign bodies appears most commonly during hammering the foreign object; polishing, welding, drilling, and so forth are also common situations. The IOFBs is one of the leading causes of monocular blindness. The longer foreign bodies stay in the eyes, the greater damage they make. For those reasons, early diagnosis and treatment of IOFBs is important. </w:t>
      </w:r>
      <w:r w:rsidRPr="00A1312A">
        <w:rPr>
          <w:vertAlign w:val="superscript"/>
        </w:rPr>
        <w:t>1,5</w:t>
      </w:r>
    </w:p>
    <w:p w14:paraId="38297EAA" w14:textId="77777777" w:rsidR="007E251D" w:rsidRPr="00A1312A" w:rsidRDefault="007E251D" w:rsidP="007E251D">
      <w:pPr>
        <w:spacing w:line="360" w:lineRule="auto"/>
        <w:jc w:val="both"/>
      </w:pPr>
      <w:r w:rsidRPr="00A1312A">
        <w:tab/>
        <w:t xml:space="preserve">AC FBs are rare accounting for only 15% of all intraocular </w:t>
      </w:r>
      <w:r>
        <w:t>IO</w:t>
      </w:r>
      <w:r w:rsidRPr="00A1312A">
        <w:t xml:space="preserve">FBs. Common ACFBs include metallic iron, lead, copper, and </w:t>
      </w:r>
      <w:proofErr w:type="spellStart"/>
      <w:r w:rsidRPr="00A1312A">
        <w:t>nonmetallic</w:t>
      </w:r>
      <w:proofErr w:type="spellEnd"/>
      <w:r w:rsidRPr="00A1312A">
        <w:t xml:space="preserve"> FBs such as stone, glass, plastic, cilia, wood, or other vegetative matter. The </w:t>
      </w:r>
      <w:proofErr w:type="spellStart"/>
      <w:r w:rsidRPr="00A1312A">
        <w:t>nonmetallic</w:t>
      </w:r>
      <w:proofErr w:type="spellEnd"/>
      <w:r w:rsidRPr="00A1312A">
        <w:t xml:space="preserve"> FBs often have a lower velocity and tend to remain in the AC.</w:t>
      </w:r>
      <w:r w:rsidRPr="00A1312A">
        <w:rPr>
          <w:vertAlign w:val="superscript"/>
        </w:rPr>
        <w:t>6</w:t>
      </w:r>
    </w:p>
    <w:p w14:paraId="2AED1301" w14:textId="77777777" w:rsidR="007E251D" w:rsidRPr="005D32DE" w:rsidRDefault="007E251D" w:rsidP="007E251D">
      <w:pPr>
        <w:spacing w:line="360" w:lineRule="auto"/>
        <w:ind w:firstLine="720"/>
        <w:jc w:val="both"/>
        <w:rPr>
          <w:lang w:val="en-US"/>
        </w:rPr>
      </w:pPr>
      <w:r w:rsidRPr="005D32DE">
        <w:rPr>
          <w:lang w:val="en-US"/>
        </w:rPr>
        <w:t xml:space="preserve">Our patient had a stone foreign body entering through the cornea and resting in the inferior angle making it </w:t>
      </w:r>
      <w:r>
        <w:rPr>
          <w:lang w:val="en-US"/>
        </w:rPr>
        <w:t>difficult</w:t>
      </w:r>
      <w:r w:rsidRPr="005D32DE">
        <w:rPr>
          <w:lang w:val="en-US"/>
        </w:rPr>
        <w:t xml:space="preserve"> to detect on slit-lamp examination. Therefore, after taking a thorough history of any ocular or orbital trauma, foreign body must be ruled out even when not observed on initial examination.</w:t>
      </w:r>
    </w:p>
    <w:p w14:paraId="63FEDFA2" w14:textId="77777777" w:rsidR="007E251D" w:rsidRPr="005D32DE" w:rsidRDefault="007E251D" w:rsidP="007E251D">
      <w:pPr>
        <w:spacing w:line="360" w:lineRule="auto"/>
        <w:ind w:firstLine="720"/>
        <w:jc w:val="both"/>
        <w:rPr>
          <w:lang w:val="en-US"/>
        </w:rPr>
      </w:pPr>
      <w:r w:rsidRPr="005D32DE">
        <w:rPr>
          <w:lang w:val="en-US"/>
        </w:rPr>
        <w:t>The CT scan with thin slices is currently considered the gold standard for the detection, localization</w:t>
      </w:r>
      <w:r>
        <w:rPr>
          <w:lang w:val="en-US"/>
        </w:rPr>
        <w:t>,</w:t>
      </w:r>
      <w:r w:rsidRPr="005D32DE">
        <w:rPr>
          <w:lang w:val="en-US"/>
        </w:rPr>
        <w:t xml:space="preserve"> and characterization of both metallic and non-metallic IOFBs. Ultrasonography can be used to detect metallic </w:t>
      </w:r>
      <w:proofErr w:type="gramStart"/>
      <w:r w:rsidRPr="005D32DE">
        <w:rPr>
          <w:lang w:val="en-US"/>
        </w:rPr>
        <w:t>IOFB</w:t>
      </w:r>
      <w:proofErr w:type="gramEnd"/>
      <w:r w:rsidRPr="005D32DE">
        <w:rPr>
          <w:lang w:val="en-US"/>
        </w:rPr>
        <w:t xml:space="preserve"> but sensitivity is user dependent. It is </w:t>
      </w:r>
      <w:r>
        <w:rPr>
          <w:lang w:val="en-US"/>
        </w:rPr>
        <w:t xml:space="preserve">also </w:t>
      </w:r>
      <w:r w:rsidRPr="005D32DE">
        <w:rPr>
          <w:lang w:val="en-US"/>
        </w:rPr>
        <w:t xml:space="preserve">contraindicated in </w:t>
      </w:r>
      <w:r>
        <w:rPr>
          <w:lang w:val="en-US"/>
        </w:rPr>
        <w:t xml:space="preserve">cases where </w:t>
      </w:r>
      <w:r w:rsidRPr="005D32DE">
        <w:rPr>
          <w:lang w:val="en-US"/>
        </w:rPr>
        <w:t>globe</w:t>
      </w:r>
      <w:r>
        <w:rPr>
          <w:lang w:val="en-US"/>
        </w:rPr>
        <w:t xml:space="preserve"> rupture is</w:t>
      </w:r>
      <w:r w:rsidRPr="005D32DE">
        <w:rPr>
          <w:lang w:val="en-US"/>
        </w:rPr>
        <w:t xml:space="preserve"> suspected. Plain X-ray may be used as a screening modality for IOFBs. MRI is contraindicat</w:t>
      </w:r>
      <w:r>
        <w:rPr>
          <w:lang w:val="en-US"/>
        </w:rPr>
        <w:t>ed</w:t>
      </w:r>
      <w:r w:rsidRPr="005D32DE">
        <w:rPr>
          <w:lang w:val="en-US"/>
        </w:rPr>
        <w:t xml:space="preserve"> in </w:t>
      </w:r>
      <w:r>
        <w:rPr>
          <w:lang w:val="en-US"/>
        </w:rPr>
        <w:t xml:space="preserve">cases </w:t>
      </w:r>
      <w:r w:rsidRPr="005D32DE">
        <w:rPr>
          <w:lang w:val="en-US"/>
        </w:rPr>
        <w:t xml:space="preserve">of suspected metallic IOFB. It may be considered when </w:t>
      </w:r>
      <w:r w:rsidRPr="005D32DE">
        <w:rPr>
          <w:lang w:val="en-US"/>
        </w:rPr>
        <w:lastRenderedPageBreak/>
        <w:t>there is a strong suspicion of a non-metallic foreign body not seen with CT scan or ultrasonography.</w:t>
      </w:r>
      <w:r w:rsidRPr="005D32DE">
        <w:rPr>
          <w:vertAlign w:val="superscript"/>
          <w:lang w:val="en-US"/>
        </w:rPr>
        <w:t>7</w:t>
      </w:r>
    </w:p>
    <w:p w14:paraId="43D634A0" w14:textId="77777777" w:rsidR="007E251D" w:rsidRPr="00A1312A" w:rsidRDefault="007E251D" w:rsidP="007E251D">
      <w:pPr>
        <w:spacing w:line="360" w:lineRule="auto"/>
        <w:jc w:val="both"/>
      </w:pPr>
      <w:r w:rsidRPr="00A1312A">
        <w:tab/>
        <w:t>Primary removal of a small nonmagnetic foreign body can be very challenging. Once the decision to remove is made, surgery should be performed as early as possible.</w:t>
      </w:r>
      <w:r w:rsidRPr="00A1312A">
        <w:rPr>
          <w:vertAlign w:val="superscript"/>
        </w:rPr>
        <w:t>8</w:t>
      </w:r>
      <w:r w:rsidRPr="00A1312A">
        <w:t xml:space="preserve"> Removal of ACFB through the entry wound is generally not recommended. Foreign body was removed using an intraocular magnet or forceps through a secondary corneal limbal incision, which can also be used for the removal of </w:t>
      </w:r>
      <w:proofErr w:type="spellStart"/>
      <w:r w:rsidRPr="00A1312A">
        <w:t>intralenticular</w:t>
      </w:r>
      <w:proofErr w:type="spellEnd"/>
      <w:r w:rsidRPr="00A1312A">
        <w:t xml:space="preserve"> foreign bodies.</w:t>
      </w:r>
      <w:r w:rsidRPr="00A1312A">
        <w:rPr>
          <w:vertAlign w:val="superscript"/>
        </w:rPr>
        <w:t>9</w:t>
      </w:r>
      <w:r w:rsidRPr="00A1312A">
        <w:t xml:space="preserve"> </w:t>
      </w:r>
    </w:p>
    <w:p w14:paraId="0BADB1C0" w14:textId="77777777" w:rsidR="007E251D" w:rsidRPr="005D32DE" w:rsidRDefault="007E251D" w:rsidP="007E251D">
      <w:pPr>
        <w:spacing w:line="360" w:lineRule="auto"/>
        <w:ind w:firstLine="720"/>
        <w:jc w:val="both"/>
        <w:rPr>
          <w:lang w:val="en-US"/>
        </w:rPr>
      </w:pPr>
      <w:r w:rsidRPr="005D32DE">
        <w:rPr>
          <w:lang w:val="en-US"/>
        </w:rPr>
        <w:t xml:space="preserve">In this case, incision was made at superior limbus because </w:t>
      </w:r>
      <w:r>
        <w:rPr>
          <w:lang w:val="en-US"/>
        </w:rPr>
        <w:t>it gave surgeon easier access</w:t>
      </w:r>
      <w:r w:rsidRPr="005D32DE">
        <w:rPr>
          <w:lang w:val="en-US"/>
        </w:rPr>
        <w:t xml:space="preserve">. </w:t>
      </w:r>
      <w:proofErr w:type="spellStart"/>
      <w:r w:rsidRPr="005D32DE">
        <w:rPr>
          <w:lang w:val="en-US"/>
        </w:rPr>
        <w:t>Sinskey</w:t>
      </w:r>
      <w:proofErr w:type="spellEnd"/>
      <w:r w:rsidRPr="005D32DE">
        <w:rPr>
          <w:lang w:val="en-US"/>
        </w:rPr>
        <w:t xml:space="preserve"> was first</w:t>
      </w:r>
      <w:r>
        <w:rPr>
          <w:lang w:val="en-US"/>
        </w:rPr>
        <w:t>ly used</w:t>
      </w:r>
      <w:r w:rsidRPr="005D32DE">
        <w:rPr>
          <w:lang w:val="en-US"/>
        </w:rPr>
        <w:t xml:space="preserve"> to release the FB from the surrounding tissue. It</w:t>
      </w:r>
      <w:r>
        <w:rPr>
          <w:lang w:val="en-US"/>
        </w:rPr>
        <w:t xml:space="preserve"> was</w:t>
      </w:r>
      <w:r w:rsidRPr="005D32DE">
        <w:rPr>
          <w:lang w:val="en-US"/>
        </w:rPr>
        <w:t xml:space="preserve"> hard to release because of </w:t>
      </w:r>
      <w:r>
        <w:rPr>
          <w:lang w:val="en-US"/>
        </w:rPr>
        <w:t xml:space="preserve">the surrounding </w:t>
      </w:r>
      <w:r w:rsidRPr="005D32DE">
        <w:rPr>
          <w:lang w:val="en-US"/>
        </w:rPr>
        <w:t xml:space="preserve">inflammatory </w:t>
      </w:r>
      <w:r>
        <w:rPr>
          <w:lang w:val="en-US"/>
        </w:rPr>
        <w:t>membrane</w:t>
      </w:r>
      <w:r w:rsidRPr="005D32DE">
        <w:rPr>
          <w:lang w:val="en-US"/>
        </w:rPr>
        <w:t xml:space="preserve">. FB was </w:t>
      </w:r>
      <w:r w:rsidRPr="00923D1D">
        <w:rPr>
          <w:lang w:val="en-US"/>
        </w:rPr>
        <w:t>removed</w:t>
      </w:r>
      <w:r w:rsidRPr="005D32DE">
        <w:rPr>
          <w:lang w:val="en-US"/>
        </w:rPr>
        <w:t xml:space="preserve"> from anterior chamber with forceps </w:t>
      </w:r>
      <w:r>
        <w:rPr>
          <w:lang w:val="en-US"/>
        </w:rPr>
        <w:t xml:space="preserve">after </w:t>
      </w:r>
      <w:r w:rsidRPr="005D32DE">
        <w:rPr>
          <w:lang w:val="en-US"/>
        </w:rPr>
        <w:t xml:space="preserve">widening the wound. Repeated viscoelastic injections were </w:t>
      </w:r>
      <w:r>
        <w:rPr>
          <w:lang w:val="en-US"/>
        </w:rPr>
        <w:t>given</w:t>
      </w:r>
      <w:r w:rsidRPr="005D32DE">
        <w:rPr>
          <w:lang w:val="en-US"/>
        </w:rPr>
        <w:t xml:space="preserve"> during the procedure to maintain its stability and </w:t>
      </w:r>
      <w:r>
        <w:rPr>
          <w:lang w:val="en-US"/>
        </w:rPr>
        <w:t xml:space="preserve">to </w:t>
      </w:r>
      <w:r w:rsidRPr="005D32DE">
        <w:rPr>
          <w:lang w:val="en-US"/>
        </w:rPr>
        <w:t>protect corneal endothelium.</w:t>
      </w:r>
    </w:p>
    <w:p w14:paraId="2188BB23" w14:textId="77777777" w:rsidR="007E251D" w:rsidRPr="005D32DE" w:rsidRDefault="007E251D" w:rsidP="007E251D">
      <w:pPr>
        <w:spacing w:line="360" w:lineRule="auto"/>
        <w:ind w:firstLine="720"/>
        <w:jc w:val="both"/>
        <w:rPr>
          <w:lang w:val="en-US"/>
        </w:rPr>
      </w:pPr>
      <w:r>
        <w:rPr>
          <w:lang w:val="en-US"/>
        </w:rPr>
        <w:t>Intracameral c</w:t>
      </w:r>
      <w:r w:rsidRPr="005D32DE">
        <w:rPr>
          <w:lang w:val="en-US"/>
        </w:rPr>
        <w:t xml:space="preserve">efuroxime was </w:t>
      </w:r>
      <w:r>
        <w:rPr>
          <w:lang w:val="en-US"/>
        </w:rPr>
        <w:t>given</w:t>
      </w:r>
      <w:r w:rsidRPr="005D32DE">
        <w:rPr>
          <w:lang w:val="en-US"/>
        </w:rPr>
        <w:t xml:space="preserve"> </w:t>
      </w:r>
      <w:r>
        <w:rPr>
          <w:lang w:val="en-US"/>
        </w:rPr>
        <w:t>before closing the wound</w:t>
      </w:r>
      <w:r w:rsidRPr="005D32DE">
        <w:rPr>
          <w:lang w:val="en-US"/>
        </w:rPr>
        <w:t>. Bowen</w:t>
      </w:r>
      <w:r>
        <w:rPr>
          <w:lang w:val="en-US"/>
        </w:rPr>
        <w:t>, et al.</w:t>
      </w:r>
      <w:r w:rsidRPr="005D32DE">
        <w:rPr>
          <w:lang w:val="en-US"/>
        </w:rPr>
        <w:t xml:space="preserve"> reported </w:t>
      </w:r>
      <w:r>
        <w:rPr>
          <w:lang w:val="en-US"/>
        </w:rPr>
        <w:t>that</w:t>
      </w:r>
      <w:r w:rsidRPr="005D32DE">
        <w:rPr>
          <w:lang w:val="en-US"/>
        </w:rPr>
        <w:t xml:space="preserve"> intracameral cefuroxime and moxifloxacin reduced endophthalmitis rates compared </w:t>
      </w:r>
      <w:r>
        <w:rPr>
          <w:lang w:val="en-US"/>
        </w:rPr>
        <w:t>to</w:t>
      </w:r>
      <w:r w:rsidRPr="005D32DE">
        <w:rPr>
          <w:lang w:val="en-US"/>
        </w:rPr>
        <w:t xml:space="preserve"> controls with minimal or no toxicity events at standard doses. </w:t>
      </w:r>
      <w:r w:rsidRPr="005D32DE">
        <w:rPr>
          <w:vertAlign w:val="superscript"/>
          <w:lang w:val="en-US"/>
        </w:rPr>
        <w:t>10</w:t>
      </w:r>
    </w:p>
    <w:p w14:paraId="158003E3" w14:textId="77777777" w:rsidR="007E251D" w:rsidRPr="00421A66" w:rsidRDefault="007E251D" w:rsidP="007E251D">
      <w:pPr>
        <w:spacing w:line="360" w:lineRule="auto"/>
        <w:ind w:firstLine="720"/>
        <w:jc w:val="both"/>
        <w:rPr>
          <w:lang w:val="en-US"/>
        </w:rPr>
      </w:pPr>
      <w:r w:rsidRPr="005D32DE">
        <w:rPr>
          <w:lang w:val="en-US"/>
        </w:rPr>
        <w:t xml:space="preserve">Management of such cases is not always easy because certain ACFB made of inert materials (stone, plastic, glass, and </w:t>
      </w:r>
      <w:r>
        <w:rPr>
          <w:lang w:val="en-US"/>
        </w:rPr>
        <w:t>other</w:t>
      </w:r>
      <w:r w:rsidRPr="005D32DE">
        <w:rPr>
          <w:lang w:val="en-US"/>
        </w:rPr>
        <w:t xml:space="preserve"> metals such as gold, silver, or platinum) excite minimal inflammation and may remain quiescent for a long period of time. Furthermore, decreased visibility through the cornea due to severe whole corneal edema and lots of KP</w:t>
      </w:r>
      <w:r>
        <w:rPr>
          <w:lang w:val="en-US"/>
        </w:rPr>
        <w:t>s</w:t>
      </w:r>
      <w:r w:rsidRPr="005D32DE">
        <w:rPr>
          <w:lang w:val="en-US"/>
        </w:rPr>
        <w:t xml:space="preserve"> with pigmentation imposes an even greater challenge for many surgeons in ACFB removal procedures. </w:t>
      </w:r>
      <w:r w:rsidRPr="005D32DE">
        <w:rPr>
          <w:vertAlign w:val="superscript"/>
          <w:lang w:val="en-US"/>
        </w:rPr>
        <w:t>11</w:t>
      </w:r>
      <w:r w:rsidRPr="005D32DE">
        <w:rPr>
          <w:lang w:val="en-US"/>
        </w:rPr>
        <w:t xml:space="preserve"> In other </w:t>
      </w:r>
      <w:r>
        <w:rPr>
          <w:lang w:val="en-US"/>
        </w:rPr>
        <w:t>journal</w:t>
      </w:r>
      <w:r w:rsidRPr="005D32DE">
        <w:rPr>
          <w:lang w:val="en-US"/>
        </w:rPr>
        <w:t xml:space="preserve">, </w:t>
      </w:r>
      <w:proofErr w:type="spellStart"/>
      <w:r w:rsidRPr="005D32DE">
        <w:rPr>
          <w:i/>
          <w:iCs/>
          <w:lang w:val="en-US"/>
        </w:rPr>
        <w:t>Jastaneiah</w:t>
      </w:r>
      <w:proofErr w:type="spellEnd"/>
      <w:r w:rsidRPr="00C956C2">
        <w:rPr>
          <w:i/>
          <w:iCs/>
          <w:lang w:val="en-US"/>
        </w:rPr>
        <w:t>, et al.</w:t>
      </w:r>
      <w:r w:rsidRPr="005D32DE">
        <w:rPr>
          <w:lang w:val="en-US"/>
        </w:rPr>
        <w:t xml:space="preserve"> reported despite the long duration of the corneal edema it resolved after removal of the FB, the endothelial damage will always be there.</w:t>
      </w:r>
      <w:r w:rsidRPr="005D32DE">
        <w:rPr>
          <w:vertAlign w:val="superscript"/>
          <w:lang w:val="en-US"/>
        </w:rPr>
        <w:t xml:space="preserve"> 12</w:t>
      </w:r>
      <w:r w:rsidRPr="005D32DE">
        <w:rPr>
          <w:lang w:val="en-US"/>
        </w:rPr>
        <w:t xml:space="preserve"> </w:t>
      </w:r>
      <w:r w:rsidRPr="00A1312A">
        <w:t xml:space="preserve">In this case, the corneal </w:t>
      </w:r>
      <w:proofErr w:type="spellStart"/>
      <w:r w:rsidRPr="00A1312A">
        <w:t>edema</w:t>
      </w:r>
      <w:proofErr w:type="spellEnd"/>
      <w:r w:rsidRPr="00A1312A">
        <w:t xml:space="preserve"> </w:t>
      </w:r>
      <w:proofErr w:type="gramStart"/>
      <w:r w:rsidRPr="00A1312A">
        <w:t>was appeared</w:t>
      </w:r>
      <w:proofErr w:type="gramEnd"/>
      <w:r w:rsidRPr="00A1312A">
        <w:t xml:space="preserve"> 1 day after surgery and reduce</w:t>
      </w:r>
      <w:r>
        <w:t>d</w:t>
      </w:r>
      <w:r w:rsidRPr="00A1312A">
        <w:t xml:space="preserve"> in one week. </w:t>
      </w:r>
    </w:p>
    <w:p w14:paraId="6B21CA98" w14:textId="77777777" w:rsidR="007E251D" w:rsidRPr="005D32DE" w:rsidRDefault="007E251D" w:rsidP="007E251D">
      <w:pPr>
        <w:spacing w:line="360" w:lineRule="auto"/>
        <w:ind w:firstLine="720"/>
        <w:jc w:val="both"/>
        <w:rPr>
          <w:lang w:val="en-US"/>
        </w:rPr>
      </w:pPr>
      <w:r w:rsidRPr="005D32DE">
        <w:rPr>
          <w:lang w:val="en-US"/>
        </w:rPr>
        <w:t>Clinicians administer antibiotics, such as third and fourth generation fluoroquinolones for 7 to 10 days following surgery as prophylaxis against post-traumatic endophthalmitis.</w:t>
      </w:r>
      <w:r w:rsidRPr="005D32DE">
        <w:rPr>
          <w:vertAlign w:val="superscript"/>
          <w:lang w:val="en-US"/>
        </w:rPr>
        <w:t>13</w:t>
      </w:r>
      <w:r w:rsidRPr="005D32DE">
        <w:rPr>
          <w:lang w:val="en-US"/>
        </w:rPr>
        <w:t xml:space="preserve"> We gave ciprofloxacin in this case as a </w:t>
      </w:r>
      <w:proofErr w:type="gramStart"/>
      <w:r w:rsidRPr="005D32DE">
        <w:rPr>
          <w:lang w:val="en-US"/>
        </w:rPr>
        <w:t>prophylaxis</w:t>
      </w:r>
      <w:proofErr w:type="gramEnd"/>
      <w:r w:rsidRPr="005D32DE">
        <w:rPr>
          <w:lang w:val="en-US"/>
        </w:rPr>
        <w:t xml:space="preserve"> and we added </w:t>
      </w:r>
      <w:r>
        <w:rPr>
          <w:lang w:val="en-US"/>
        </w:rPr>
        <w:t>methyl prednisolone</w:t>
      </w:r>
      <w:r w:rsidRPr="005D32DE">
        <w:rPr>
          <w:lang w:val="en-US"/>
        </w:rPr>
        <w:t xml:space="preserve"> </w:t>
      </w:r>
      <w:r>
        <w:rPr>
          <w:lang w:val="en-US"/>
        </w:rPr>
        <w:t>to</w:t>
      </w:r>
      <w:r w:rsidRPr="005D32DE">
        <w:rPr>
          <w:lang w:val="en-US"/>
        </w:rPr>
        <w:t xml:space="preserve"> reduce inflammation.</w:t>
      </w:r>
    </w:p>
    <w:p w14:paraId="0A660CBA" w14:textId="77777777" w:rsidR="007E251D" w:rsidRDefault="007E251D" w:rsidP="007E251D">
      <w:pPr>
        <w:spacing w:line="360" w:lineRule="auto"/>
        <w:ind w:firstLine="720"/>
        <w:jc w:val="both"/>
        <w:rPr>
          <w:lang w:val="en-US"/>
        </w:rPr>
      </w:pPr>
      <w:r w:rsidRPr="005D32DE">
        <w:rPr>
          <w:lang w:val="en-US"/>
        </w:rPr>
        <w:t xml:space="preserve">An anterior IOFB is usually associated with a better final BCVA </w:t>
      </w:r>
      <w:r>
        <w:rPr>
          <w:lang w:val="en-US"/>
        </w:rPr>
        <w:t xml:space="preserve">and prognosis </w:t>
      </w:r>
      <w:r w:rsidRPr="005D32DE">
        <w:rPr>
          <w:lang w:val="en-US"/>
        </w:rPr>
        <w:t xml:space="preserve">than a posterior IOFB. The self-sealing wounds were limited to the paracentral or peripheral cornea, resulting in no significant astigmatism. </w:t>
      </w:r>
      <w:r w:rsidRPr="005D32DE">
        <w:rPr>
          <w:vertAlign w:val="superscript"/>
          <w:lang w:val="en-US"/>
        </w:rPr>
        <w:t>14</w:t>
      </w:r>
      <w:r w:rsidRPr="005D32DE">
        <w:rPr>
          <w:lang w:val="en-US"/>
        </w:rPr>
        <w:t xml:space="preserve"> The Ocular Trauma Classification Group has developed the Ocular Trauma Score (OTS) system to help the ophthalmologists prognosticate the outcomes of eye trauma, OTS show 77% chance to predict the final functional outcome within one visual category shortly after the eye injury.</w:t>
      </w:r>
      <w:r w:rsidRPr="005D32DE">
        <w:rPr>
          <w:vertAlign w:val="superscript"/>
          <w:lang w:val="en-US"/>
        </w:rPr>
        <w:t>15</w:t>
      </w:r>
      <w:r w:rsidRPr="005D32DE">
        <w:rPr>
          <w:lang w:val="en-US"/>
        </w:rPr>
        <w:t xml:space="preserve"> Ocular Trauma Score (OTS) in this </w:t>
      </w:r>
      <w:r w:rsidRPr="005D32DE">
        <w:rPr>
          <w:lang w:val="en-US"/>
        </w:rPr>
        <w:lastRenderedPageBreak/>
        <w:t>case has a prognosis of visual acuity were 94% ≥20/40 and the visual acuity after one week surgery was improved</w:t>
      </w:r>
    </w:p>
    <w:p w14:paraId="0802F771" w14:textId="77777777" w:rsidR="007E251D" w:rsidRPr="00A76794" w:rsidRDefault="007E251D" w:rsidP="007E251D">
      <w:pPr>
        <w:spacing w:line="360" w:lineRule="auto"/>
        <w:ind w:firstLine="720"/>
        <w:jc w:val="both"/>
        <w:rPr>
          <w:rFonts w:eastAsiaTheme="majorEastAsia"/>
        </w:rPr>
      </w:pPr>
    </w:p>
    <w:p w14:paraId="74DB628B" w14:textId="77777777" w:rsidR="007E251D" w:rsidRPr="00A76794" w:rsidRDefault="007E251D" w:rsidP="007E251D">
      <w:pPr>
        <w:pStyle w:val="BodyText"/>
        <w:spacing w:line="360" w:lineRule="auto"/>
        <w:rPr>
          <w:rFonts w:eastAsiaTheme="majorEastAsia"/>
          <w:b/>
        </w:rPr>
      </w:pPr>
      <w:r w:rsidRPr="00A76794">
        <w:rPr>
          <w:rFonts w:eastAsiaTheme="majorEastAsia"/>
          <w:b/>
        </w:rPr>
        <w:t xml:space="preserve">CONCLUSION </w:t>
      </w:r>
    </w:p>
    <w:p w14:paraId="1F606D0D" w14:textId="77777777" w:rsidR="007E251D" w:rsidRPr="00C72D52" w:rsidRDefault="007E251D" w:rsidP="007E251D">
      <w:pPr>
        <w:pStyle w:val="BodyText"/>
        <w:spacing w:afterLines="120" w:after="288" w:line="360" w:lineRule="auto"/>
        <w:ind w:firstLine="720"/>
        <w:jc w:val="both"/>
      </w:pPr>
      <w:r w:rsidRPr="00C72D52">
        <w:rPr>
          <w:rFonts w:eastAsiaTheme="majorEastAsia"/>
        </w:rPr>
        <w:t xml:space="preserve">In conclusion, </w:t>
      </w:r>
      <w:r>
        <w:rPr>
          <w:rFonts w:eastAsiaTheme="majorEastAsia"/>
        </w:rPr>
        <w:t>prognosis</w:t>
      </w:r>
      <w:r w:rsidRPr="00C72D52">
        <w:rPr>
          <w:rFonts w:eastAsiaTheme="majorEastAsia"/>
        </w:rPr>
        <w:t xml:space="preserve"> of </w:t>
      </w:r>
      <w:r>
        <w:rPr>
          <w:rFonts w:eastAsiaTheme="majorEastAsia"/>
        </w:rPr>
        <w:t>anterior chamber</w:t>
      </w:r>
      <w:r w:rsidRPr="00C72D52">
        <w:rPr>
          <w:rFonts w:eastAsiaTheme="majorEastAsia"/>
        </w:rPr>
        <w:t xml:space="preserve"> foreign body is </w:t>
      </w:r>
      <w:r>
        <w:rPr>
          <w:rFonts w:eastAsiaTheme="majorEastAsia"/>
        </w:rPr>
        <w:t xml:space="preserve">greatly </w:t>
      </w:r>
      <w:r w:rsidRPr="00C72D52">
        <w:rPr>
          <w:rFonts w:eastAsiaTheme="majorEastAsia"/>
        </w:rPr>
        <w:t>associated with mechanism of injury</w:t>
      </w:r>
      <w:r>
        <w:rPr>
          <w:rFonts w:eastAsiaTheme="majorEastAsia"/>
        </w:rPr>
        <w:t xml:space="preserve"> and</w:t>
      </w:r>
      <w:r w:rsidRPr="00C72D52">
        <w:rPr>
          <w:rFonts w:eastAsiaTheme="majorEastAsia"/>
        </w:rPr>
        <w:t xml:space="preserve"> accurate history-taking. </w:t>
      </w:r>
      <w:r>
        <w:rPr>
          <w:rFonts w:eastAsiaTheme="majorEastAsia"/>
        </w:rPr>
        <w:t>Anterior chamber</w:t>
      </w:r>
      <w:r w:rsidRPr="00C72D52">
        <w:rPr>
          <w:rFonts w:eastAsiaTheme="majorEastAsia"/>
        </w:rPr>
        <w:t xml:space="preserve"> foreign bodies must </w:t>
      </w:r>
      <w:r>
        <w:rPr>
          <w:rFonts w:eastAsiaTheme="majorEastAsia"/>
        </w:rPr>
        <w:t>be removed surgically</w:t>
      </w:r>
      <w:r w:rsidRPr="00C72D52">
        <w:rPr>
          <w:rFonts w:eastAsiaTheme="majorEastAsia"/>
        </w:rPr>
        <w:t xml:space="preserve"> to prevent </w:t>
      </w:r>
      <w:r>
        <w:rPr>
          <w:rFonts w:eastAsiaTheme="majorEastAsia"/>
        </w:rPr>
        <w:t xml:space="preserve">further </w:t>
      </w:r>
      <w:r w:rsidRPr="00C72D52">
        <w:rPr>
          <w:rFonts w:eastAsiaTheme="majorEastAsia"/>
        </w:rPr>
        <w:t>ocular inflammation and complication.</w:t>
      </w:r>
      <w:r w:rsidRPr="00C72D52">
        <w:tab/>
        <w:t xml:space="preserve"> </w:t>
      </w:r>
    </w:p>
    <w:p w14:paraId="51445D9E" w14:textId="77777777" w:rsidR="007E251D" w:rsidRDefault="007E251D" w:rsidP="007E251D">
      <w:pPr>
        <w:spacing w:before="86" w:after="86"/>
        <w:jc w:val="both"/>
        <w:rPr>
          <w:b/>
          <w:sz w:val="20"/>
          <w:szCs w:val="20"/>
        </w:rPr>
      </w:pPr>
      <w:r w:rsidRPr="00D33444">
        <w:rPr>
          <w:b/>
          <w:sz w:val="20"/>
          <w:szCs w:val="20"/>
        </w:rPr>
        <w:t>REFERENCES</w:t>
      </w:r>
      <w:r>
        <w:rPr>
          <w:b/>
          <w:sz w:val="20"/>
          <w:szCs w:val="20"/>
        </w:rPr>
        <w:t xml:space="preserve"> </w:t>
      </w:r>
    </w:p>
    <w:p w14:paraId="46C864B1" w14:textId="77777777" w:rsidR="007E251D" w:rsidRPr="00A1312A" w:rsidRDefault="007E251D" w:rsidP="007E251D">
      <w:pPr>
        <w:pStyle w:val="ListParagraph"/>
        <w:numPr>
          <w:ilvl w:val="0"/>
          <w:numId w:val="16"/>
        </w:numPr>
        <w:spacing w:after="0" w:line="240" w:lineRule="auto"/>
        <w:jc w:val="both"/>
        <w:rPr>
          <w:rFonts w:ascii="Times New Roman" w:hAnsi="Times New Roman"/>
          <w:sz w:val="20"/>
          <w:szCs w:val="20"/>
        </w:rPr>
      </w:pPr>
      <w:r w:rsidRPr="00A1312A">
        <w:rPr>
          <w:rFonts w:ascii="Times New Roman" w:hAnsi="Times New Roman"/>
          <w:color w:val="000000" w:themeColor="text1"/>
          <w:sz w:val="20"/>
          <w:szCs w:val="20"/>
        </w:rPr>
        <w:t>Li L, Lu H, Ma K, Li YY, Wang HY, Liu NP. Etiologic causes and epidemiological characteristics of patients with intraocular foreign bodies: retrospective analysis of 1340 cases over ten years. Journal of ophthalmology. 2018 Jan 31;2018.</w:t>
      </w:r>
    </w:p>
    <w:p w14:paraId="10CBC287" w14:textId="77777777" w:rsidR="007E251D" w:rsidRPr="00A1312A" w:rsidRDefault="007E251D" w:rsidP="007E251D">
      <w:pPr>
        <w:pStyle w:val="ListParagraph"/>
        <w:numPr>
          <w:ilvl w:val="0"/>
          <w:numId w:val="16"/>
        </w:numPr>
        <w:spacing w:after="0" w:line="240" w:lineRule="auto"/>
        <w:jc w:val="both"/>
        <w:rPr>
          <w:rFonts w:ascii="Times New Roman" w:hAnsi="Times New Roman"/>
          <w:sz w:val="20"/>
          <w:szCs w:val="20"/>
        </w:rPr>
      </w:pPr>
      <w:r w:rsidRPr="00A1312A">
        <w:rPr>
          <w:rFonts w:ascii="Times New Roman" w:hAnsi="Times New Roman"/>
          <w:sz w:val="20"/>
          <w:szCs w:val="20"/>
        </w:rPr>
        <w:t>Chang T, Zhang Y, Zhang K, Zhang X, Wang M, Zeng Y, Zhang M. Epidemiology, clinical characteristics and visual outcomes of patients with intraocular foreign bodies in Southwest China: A 10-year review. Ophthalmic Research. 2020 Nov 13.</w:t>
      </w:r>
    </w:p>
    <w:p w14:paraId="73F281EB" w14:textId="77777777" w:rsidR="007E251D" w:rsidRPr="00A1312A" w:rsidRDefault="007E251D" w:rsidP="007E251D">
      <w:pPr>
        <w:pStyle w:val="ListParagraph"/>
        <w:numPr>
          <w:ilvl w:val="0"/>
          <w:numId w:val="16"/>
        </w:numPr>
        <w:spacing w:after="0" w:line="240" w:lineRule="auto"/>
        <w:jc w:val="both"/>
        <w:rPr>
          <w:rFonts w:ascii="Times New Roman" w:hAnsi="Times New Roman"/>
          <w:sz w:val="20"/>
          <w:szCs w:val="20"/>
        </w:rPr>
      </w:pPr>
      <w:proofErr w:type="spellStart"/>
      <w:r w:rsidRPr="00A1312A">
        <w:rPr>
          <w:rFonts w:ascii="Times New Roman" w:hAnsi="Times New Roman"/>
          <w:sz w:val="20"/>
          <w:szCs w:val="20"/>
        </w:rPr>
        <w:t>Ratanapakorn</w:t>
      </w:r>
      <w:proofErr w:type="spellEnd"/>
      <w:r w:rsidRPr="00A1312A">
        <w:rPr>
          <w:rFonts w:ascii="Times New Roman" w:hAnsi="Times New Roman"/>
          <w:sz w:val="20"/>
          <w:szCs w:val="20"/>
        </w:rPr>
        <w:t xml:space="preserve"> T, </w:t>
      </w:r>
      <w:proofErr w:type="spellStart"/>
      <w:r w:rsidRPr="00A1312A">
        <w:rPr>
          <w:rFonts w:ascii="Times New Roman" w:hAnsi="Times New Roman"/>
          <w:sz w:val="20"/>
          <w:szCs w:val="20"/>
        </w:rPr>
        <w:t>Kongmalai</w:t>
      </w:r>
      <w:proofErr w:type="spellEnd"/>
      <w:r w:rsidRPr="00A1312A">
        <w:rPr>
          <w:rFonts w:ascii="Times New Roman" w:hAnsi="Times New Roman"/>
          <w:sz w:val="20"/>
          <w:szCs w:val="20"/>
        </w:rPr>
        <w:t xml:space="preserve"> P, </w:t>
      </w:r>
      <w:proofErr w:type="spellStart"/>
      <w:r w:rsidRPr="00A1312A">
        <w:rPr>
          <w:rFonts w:ascii="Times New Roman" w:hAnsi="Times New Roman"/>
          <w:sz w:val="20"/>
          <w:szCs w:val="20"/>
        </w:rPr>
        <w:t>Sinawat</w:t>
      </w:r>
      <w:proofErr w:type="spellEnd"/>
      <w:r w:rsidRPr="00A1312A">
        <w:rPr>
          <w:rFonts w:ascii="Times New Roman" w:hAnsi="Times New Roman"/>
          <w:sz w:val="20"/>
          <w:szCs w:val="20"/>
        </w:rPr>
        <w:t xml:space="preserve"> S, Sanguansak T, </w:t>
      </w:r>
      <w:proofErr w:type="spellStart"/>
      <w:r w:rsidRPr="00A1312A">
        <w:rPr>
          <w:rFonts w:ascii="Times New Roman" w:hAnsi="Times New Roman"/>
          <w:sz w:val="20"/>
          <w:szCs w:val="20"/>
        </w:rPr>
        <w:t>Bhoomibunchoo</w:t>
      </w:r>
      <w:proofErr w:type="spellEnd"/>
      <w:r w:rsidRPr="00A1312A">
        <w:rPr>
          <w:rFonts w:ascii="Times New Roman" w:hAnsi="Times New Roman"/>
          <w:sz w:val="20"/>
          <w:szCs w:val="20"/>
        </w:rPr>
        <w:t xml:space="preserve"> C, </w:t>
      </w:r>
      <w:proofErr w:type="spellStart"/>
      <w:r w:rsidRPr="00A1312A">
        <w:rPr>
          <w:rFonts w:ascii="Times New Roman" w:hAnsi="Times New Roman"/>
          <w:sz w:val="20"/>
          <w:szCs w:val="20"/>
        </w:rPr>
        <w:t>Laovirojjanakul</w:t>
      </w:r>
      <w:proofErr w:type="spellEnd"/>
      <w:r w:rsidRPr="00A1312A">
        <w:rPr>
          <w:rFonts w:ascii="Times New Roman" w:hAnsi="Times New Roman"/>
          <w:sz w:val="20"/>
          <w:szCs w:val="20"/>
        </w:rPr>
        <w:t xml:space="preserve"> W, </w:t>
      </w:r>
      <w:proofErr w:type="spellStart"/>
      <w:r w:rsidRPr="00A1312A">
        <w:rPr>
          <w:rFonts w:ascii="Times New Roman" w:hAnsi="Times New Roman"/>
          <w:sz w:val="20"/>
          <w:szCs w:val="20"/>
        </w:rPr>
        <w:t>Yospaiboon</w:t>
      </w:r>
      <w:proofErr w:type="spellEnd"/>
      <w:r w:rsidRPr="00A1312A">
        <w:rPr>
          <w:rFonts w:ascii="Times New Roman" w:hAnsi="Times New Roman"/>
          <w:sz w:val="20"/>
          <w:szCs w:val="20"/>
        </w:rPr>
        <w:t xml:space="preserve"> Y. Predictors for visual outcomes in eye injuries with intraocular foreign body. Clinical Ophthalmology (Auckland, NZ). </w:t>
      </w:r>
      <w:proofErr w:type="gramStart"/>
      <w:r w:rsidRPr="00A1312A">
        <w:rPr>
          <w:rFonts w:ascii="Times New Roman" w:hAnsi="Times New Roman"/>
          <w:sz w:val="20"/>
          <w:szCs w:val="20"/>
        </w:rPr>
        <w:t>2020;14:4587</w:t>
      </w:r>
      <w:proofErr w:type="gramEnd"/>
      <w:r w:rsidRPr="00A1312A">
        <w:rPr>
          <w:rFonts w:ascii="Times New Roman" w:hAnsi="Times New Roman"/>
          <w:sz w:val="20"/>
          <w:szCs w:val="20"/>
        </w:rPr>
        <w:t>.</w:t>
      </w:r>
    </w:p>
    <w:p w14:paraId="396EFC26" w14:textId="77777777" w:rsidR="007E251D" w:rsidRPr="00A1312A" w:rsidRDefault="007E251D" w:rsidP="007E251D">
      <w:pPr>
        <w:pStyle w:val="ListParagraph"/>
        <w:numPr>
          <w:ilvl w:val="0"/>
          <w:numId w:val="16"/>
        </w:numPr>
        <w:spacing w:after="0" w:line="240" w:lineRule="auto"/>
        <w:jc w:val="both"/>
        <w:rPr>
          <w:rFonts w:ascii="Times New Roman" w:hAnsi="Times New Roman"/>
          <w:sz w:val="20"/>
          <w:szCs w:val="20"/>
        </w:rPr>
      </w:pPr>
      <w:proofErr w:type="spellStart"/>
      <w:r w:rsidRPr="00A1312A">
        <w:rPr>
          <w:rFonts w:ascii="Times New Roman" w:hAnsi="Times New Roman"/>
          <w:sz w:val="20"/>
          <w:szCs w:val="20"/>
        </w:rPr>
        <w:t>Graffi</w:t>
      </w:r>
      <w:proofErr w:type="spellEnd"/>
      <w:r w:rsidRPr="00A1312A">
        <w:rPr>
          <w:rFonts w:ascii="Times New Roman" w:hAnsi="Times New Roman"/>
          <w:sz w:val="20"/>
          <w:szCs w:val="20"/>
        </w:rPr>
        <w:t xml:space="preserve"> S, </w:t>
      </w:r>
      <w:proofErr w:type="spellStart"/>
      <w:r w:rsidRPr="00A1312A">
        <w:rPr>
          <w:rFonts w:ascii="Times New Roman" w:hAnsi="Times New Roman"/>
          <w:sz w:val="20"/>
          <w:szCs w:val="20"/>
        </w:rPr>
        <w:t>Tiosano</w:t>
      </w:r>
      <w:proofErr w:type="spellEnd"/>
      <w:r w:rsidRPr="00A1312A">
        <w:rPr>
          <w:rFonts w:ascii="Times New Roman" w:hAnsi="Times New Roman"/>
          <w:sz w:val="20"/>
          <w:szCs w:val="20"/>
        </w:rPr>
        <w:t xml:space="preserve"> B, Ben Cnaan R, Bahir J, Naftali M. Foreign body embedded in anterior chamber angle. Case reports in ophthalmological medicine. 2012 Jan 1;2012.</w:t>
      </w:r>
    </w:p>
    <w:p w14:paraId="71CC074E" w14:textId="77777777" w:rsidR="007E251D" w:rsidRPr="00A1312A" w:rsidRDefault="007E251D" w:rsidP="007E251D">
      <w:pPr>
        <w:pStyle w:val="ListParagraph"/>
        <w:numPr>
          <w:ilvl w:val="0"/>
          <w:numId w:val="16"/>
        </w:numPr>
        <w:spacing w:after="0" w:line="240" w:lineRule="auto"/>
        <w:jc w:val="both"/>
        <w:rPr>
          <w:rFonts w:ascii="Times New Roman" w:hAnsi="Times New Roman"/>
          <w:sz w:val="20"/>
          <w:szCs w:val="20"/>
        </w:rPr>
      </w:pPr>
      <w:r w:rsidRPr="00A1312A">
        <w:rPr>
          <w:rFonts w:ascii="Times New Roman" w:hAnsi="Times New Roman"/>
          <w:sz w:val="20"/>
          <w:szCs w:val="20"/>
        </w:rPr>
        <w:t>Yan H, editor. Mechanical ocular trauma: current consensus and controversy. Springer; 2016 Oct 31.</w:t>
      </w:r>
    </w:p>
    <w:p w14:paraId="3B4142CF" w14:textId="77777777" w:rsidR="007E251D" w:rsidRPr="00A1312A" w:rsidRDefault="007E251D" w:rsidP="007E251D">
      <w:pPr>
        <w:pStyle w:val="ListParagraph"/>
        <w:numPr>
          <w:ilvl w:val="0"/>
          <w:numId w:val="16"/>
        </w:numPr>
        <w:spacing w:after="0" w:line="240" w:lineRule="auto"/>
        <w:jc w:val="both"/>
        <w:rPr>
          <w:rFonts w:ascii="Times New Roman" w:hAnsi="Times New Roman"/>
          <w:sz w:val="20"/>
          <w:szCs w:val="20"/>
        </w:rPr>
      </w:pPr>
      <w:r w:rsidRPr="00A1312A">
        <w:rPr>
          <w:rFonts w:ascii="Times New Roman" w:hAnsi="Times New Roman"/>
          <w:sz w:val="20"/>
          <w:szCs w:val="20"/>
        </w:rPr>
        <w:t>Menon S, Kumar PS, Pai HV. Rare foreign bodies encountered in ophthalmic practice. Journal of Clinical Ophthalmology and Research. 2021 Jan 1;9(1):34.</w:t>
      </w:r>
    </w:p>
    <w:p w14:paraId="51ACC242" w14:textId="77777777" w:rsidR="007E251D" w:rsidRPr="00A1312A" w:rsidRDefault="007E251D" w:rsidP="007E251D">
      <w:pPr>
        <w:pStyle w:val="ListParagraph"/>
        <w:numPr>
          <w:ilvl w:val="0"/>
          <w:numId w:val="16"/>
        </w:numPr>
        <w:spacing w:after="0" w:line="240" w:lineRule="auto"/>
        <w:jc w:val="both"/>
        <w:rPr>
          <w:rFonts w:ascii="Times New Roman" w:hAnsi="Times New Roman"/>
          <w:sz w:val="20"/>
          <w:szCs w:val="20"/>
        </w:rPr>
      </w:pPr>
      <w:r w:rsidRPr="00A1312A">
        <w:rPr>
          <w:rFonts w:ascii="Times New Roman" w:hAnsi="Times New Roman"/>
          <w:sz w:val="20"/>
          <w:szCs w:val="20"/>
        </w:rPr>
        <w:t>Al-Tamimi ER. A peculiar case of a retained inert piece of fireworks as an intraocular foreign body in the anterior chamber. Saudi Journal of Ophthalmology. 2014 Jul 1;28(3):225-7.</w:t>
      </w:r>
    </w:p>
    <w:p w14:paraId="6BA54D9E" w14:textId="77777777" w:rsidR="007E251D" w:rsidRPr="00A1312A" w:rsidRDefault="007E251D" w:rsidP="007E251D">
      <w:pPr>
        <w:pStyle w:val="ListParagraph"/>
        <w:numPr>
          <w:ilvl w:val="0"/>
          <w:numId w:val="16"/>
        </w:numPr>
        <w:spacing w:after="0" w:line="240" w:lineRule="auto"/>
        <w:jc w:val="both"/>
        <w:rPr>
          <w:rFonts w:ascii="Times New Roman" w:hAnsi="Times New Roman"/>
          <w:sz w:val="20"/>
          <w:szCs w:val="20"/>
        </w:rPr>
      </w:pPr>
      <w:r w:rsidRPr="00A1312A">
        <w:rPr>
          <w:rFonts w:ascii="Times New Roman" w:hAnsi="Times New Roman"/>
          <w:sz w:val="20"/>
          <w:szCs w:val="20"/>
        </w:rPr>
        <w:t xml:space="preserve">Su Z, Wang Y, Yi Q, Lin L, Lai K, Ye P, Wang Y, Fang X. Clinical Characteristics and Visual Outcomes in Patients with </w:t>
      </w:r>
      <w:proofErr w:type="spellStart"/>
      <w:r w:rsidRPr="00A1312A">
        <w:rPr>
          <w:rFonts w:ascii="Times New Roman" w:hAnsi="Times New Roman"/>
          <w:sz w:val="20"/>
          <w:szCs w:val="20"/>
        </w:rPr>
        <w:t>Intralenticular</w:t>
      </w:r>
      <w:proofErr w:type="spellEnd"/>
      <w:r w:rsidRPr="00A1312A">
        <w:rPr>
          <w:rFonts w:ascii="Times New Roman" w:hAnsi="Times New Roman"/>
          <w:sz w:val="20"/>
          <w:szCs w:val="20"/>
        </w:rPr>
        <w:t xml:space="preserve"> Foreign Bodies with Self-Sealing Corneal Penetrating Wounds. Journal of Ophthalmology. 2021 Jun 22;2021.</w:t>
      </w:r>
    </w:p>
    <w:p w14:paraId="3F9F98F7" w14:textId="77777777" w:rsidR="007E251D" w:rsidRPr="00A1312A" w:rsidRDefault="007E251D" w:rsidP="007E251D">
      <w:pPr>
        <w:pStyle w:val="ListParagraph"/>
        <w:numPr>
          <w:ilvl w:val="0"/>
          <w:numId w:val="16"/>
        </w:numPr>
        <w:spacing w:after="0" w:line="240" w:lineRule="auto"/>
        <w:jc w:val="both"/>
        <w:rPr>
          <w:rFonts w:ascii="Times New Roman" w:hAnsi="Times New Roman"/>
          <w:sz w:val="20"/>
          <w:szCs w:val="20"/>
        </w:rPr>
      </w:pPr>
      <w:r w:rsidRPr="00A1312A">
        <w:rPr>
          <w:rFonts w:ascii="Times New Roman" w:hAnsi="Times New Roman"/>
          <w:sz w:val="20"/>
          <w:szCs w:val="20"/>
        </w:rPr>
        <w:t>Liu Y, Wang S, Li Y, Gong Q, Su G, Zhao J. Intraocular foreign bodies: clinical characteristics and prognostic factors influencing visual outcome and globe survival in 373 eyes. Journal of ophthalmology. 2019 Feb 13;2019.</w:t>
      </w:r>
    </w:p>
    <w:p w14:paraId="68BC0B3A" w14:textId="77777777" w:rsidR="007E251D" w:rsidRPr="00A1312A" w:rsidRDefault="007E251D" w:rsidP="007E251D">
      <w:pPr>
        <w:pStyle w:val="ListParagraph"/>
        <w:numPr>
          <w:ilvl w:val="0"/>
          <w:numId w:val="16"/>
        </w:numPr>
        <w:spacing w:after="0" w:line="240" w:lineRule="auto"/>
        <w:jc w:val="both"/>
        <w:rPr>
          <w:rFonts w:ascii="Times New Roman" w:hAnsi="Times New Roman"/>
          <w:sz w:val="20"/>
          <w:szCs w:val="20"/>
        </w:rPr>
      </w:pPr>
      <w:r w:rsidRPr="00A1312A">
        <w:rPr>
          <w:rFonts w:ascii="Times New Roman" w:hAnsi="Times New Roman"/>
          <w:sz w:val="20"/>
          <w:szCs w:val="20"/>
        </w:rPr>
        <w:t xml:space="preserve">Bowen RC, Zhou AX, </w:t>
      </w:r>
      <w:proofErr w:type="spellStart"/>
      <w:r w:rsidRPr="00A1312A">
        <w:rPr>
          <w:rFonts w:ascii="Times New Roman" w:hAnsi="Times New Roman"/>
          <w:sz w:val="20"/>
          <w:szCs w:val="20"/>
        </w:rPr>
        <w:t>Bondalapati</w:t>
      </w:r>
      <w:proofErr w:type="spellEnd"/>
      <w:r w:rsidRPr="00A1312A">
        <w:rPr>
          <w:rFonts w:ascii="Times New Roman" w:hAnsi="Times New Roman"/>
          <w:sz w:val="20"/>
          <w:szCs w:val="20"/>
        </w:rPr>
        <w:t xml:space="preserve"> S, Lawyer TW, Snow KB, Evans PR, Bardsley T, McFarland M, Kliethermes M, Shi D, Mamalis CA. Comparative analysis of the safety and efficacy of intracameral cefuroxime, moxifloxacin and vancomycin at the end of cataract surgery: a meta-analysis. British Journal of Ophthalmology. 2018 Sep 1;102(9):1268-76.</w:t>
      </w:r>
    </w:p>
    <w:p w14:paraId="1107A590" w14:textId="77777777" w:rsidR="007E251D" w:rsidRPr="00A1312A" w:rsidRDefault="007E251D" w:rsidP="007E251D">
      <w:pPr>
        <w:pStyle w:val="ListParagraph"/>
        <w:numPr>
          <w:ilvl w:val="0"/>
          <w:numId w:val="16"/>
        </w:numPr>
        <w:spacing w:after="0" w:line="240" w:lineRule="auto"/>
        <w:jc w:val="both"/>
        <w:rPr>
          <w:rFonts w:ascii="Times New Roman" w:hAnsi="Times New Roman"/>
          <w:sz w:val="20"/>
          <w:szCs w:val="20"/>
        </w:rPr>
      </w:pPr>
      <w:r w:rsidRPr="00A1312A">
        <w:rPr>
          <w:rFonts w:ascii="Times New Roman" w:hAnsi="Times New Roman"/>
          <w:sz w:val="20"/>
          <w:szCs w:val="20"/>
        </w:rPr>
        <w:t>Huang YM, Yan H, Cai JH, Li HB. Removal of intraocular foreign body in anterior chamber angle with prism contact lens and 23-gauge foreign body forceps. International journal of ophthalmology. 2017;10(5):749.</w:t>
      </w:r>
    </w:p>
    <w:p w14:paraId="6D673198" w14:textId="77777777" w:rsidR="007E251D" w:rsidRPr="00A1312A" w:rsidRDefault="007E251D" w:rsidP="007E251D">
      <w:pPr>
        <w:pStyle w:val="ListParagraph"/>
        <w:numPr>
          <w:ilvl w:val="0"/>
          <w:numId w:val="16"/>
        </w:numPr>
        <w:spacing w:after="0" w:line="240" w:lineRule="auto"/>
        <w:jc w:val="both"/>
        <w:rPr>
          <w:rFonts w:ascii="Times New Roman" w:hAnsi="Times New Roman"/>
          <w:sz w:val="20"/>
          <w:szCs w:val="20"/>
        </w:rPr>
      </w:pPr>
      <w:proofErr w:type="spellStart"/>
      <w:r w:rsidRPr="00A1312A">
        <w:rPr>
          <w:rFonts w:ascii="Times New Roman" w:hAnsi="Times New Roman"/>
          <w:sz w:val="20"/>
          <w:szCs w:val="20"/>
        </w:rPr>
        <w:t>Jastaneiah</w:t>
      </w:r>
      <w:proofErr w:type="spellEnd"/>
      <w:r w:rsidRPr="00A1312A">
        <w:rPr>
          <w:rFonts w:ascii="Times New Roman" w:hAnsi="Times New Roman"/>
          <w:sz w:val="20"/>
          <w:szCs w:val="20"/>
        </w:rPr>
        <w:t xml:space="preserve"> SS. Long-term corneal complication of retained anterior chamber-angle foreign body. Saudi Journal of Ophthalmology. 2010 Jul 1;24(3):105-8.</w:t>
      </w:r>
    </w:p>
    <w:p w14:paraId="2AE67B79" w14:textId="77777777" w:rsidR="007E251D" w:rsidRPr="00A1312A" w:rsidRDefault="007E251D" w:rsidP="007E251D">
      <w:pPr>
        <w:pStyle w:val="ListParagraph"/>
        <w:numPr>
          <w:ilvl w:val="0"/>
          <w:numId w:val="16"/>
        </w:numPr>
        <w:spacing w:after="0" w:line="240" w:lineRule="auto"/>
        <w:jc w:val="both"/>
        <w:rPr>
          <w:rFonts w:ascii="Times New Roman" w:hAnsi="Times New Roman"/>
          <w:sz w:val="20"/>
          <w:szCs w:val="20"/>
        </w:rPr>
      </w:pPr>
      <w:proofErr w:type="spellStart"/>
      <w:r w:rsidRPr="00A1312A">
        <w:rPr>
          <w:rFonts w:ascii="Times New Roman" w:hAnsi="Times New Roman"/>
          <w:sz w:val="20"/>
          <w:szCs w:val="20"/>
        </w:rPr>
        <w:t>Loporchio</w:t>
      </w:r>
      <w:proofErr w:type="spellEnd"/>
      <w:r w:rsidRPr="00A1312A">
        <w:rPr>
          <w:rFonts w:ascii="Times New Roman" w:hAnsi="Times New Roman"/>
          <w:sz w:val="20"/>
          <w:szCs w:val="20"/>
        </w:rPr>
        <w:t xml:space="preserve"> D, Mukkamala L, </w:t>
      </w:r>
      <w:proofErr w:type="spellStart"/>
      <w:r w:rsidRPr="00A1312A">
        <w:rPr>
          <w:rFonts w:ascii="Times New Roman" w:hAnsi="Times New Roman"/>
          <w:sz w:val="20"/>
          <w:szCs w:val="20"/>
        </w:rPr>
        <w:t>Gorukanti</w:t>
      </w:r>
      <w:proofErr w:type="spellEnd"/>
      <w:r w:rsidRPr="00A1312A">
        <w:rPr>
          <w:rFonts w:ascii="Times New Roman" w:hAnsi="Times New Roman"/>
          <w:sz w:val="20"/>
          <w:szCs w:val="20"/>
        </w:rPr>
        <w:t xml:space="preserve"> K, Zarbin M, Langer P, Bhagat N. Intraocular foreign bodies: a review. Survey of ophthalmology. 2016 Sep 1;61(5):582-96.</w:t>
      </w:r>
    </w:p>
    <w:p w14:paraId="671B8FF8" w14:textId="77777777" w:rsidR="007E251D" w:rsidRPr="00A1312A" w:rsidRDefault="007E251D" w:rsidP="007E251D">
      <w:pPr>
        <w:pStyle w:val="ListParagraph"/>
        <w:numPr>
          <w:ilvl w:val="0"/>
          <w:numId w:val="16"/>
        </w:numPr>
        <w:spacing w:after="0" w:line="240" w:lineRule="auto"/>
        <w:jc w:val="both"/>
        <w:rPr>
          <w:rFonts w:ascii="Times New Roman" w:hAnsi="Times New Roman"/>
          <w:sz w:val="20"/>
          <w:szCs w:val="20"/>
        </w:rPr>
      </w:pPr>
      <w:r w:rsidRPr="00A1312A">
        <w:rPr>
          <w:rFonts w:ascii="Times New Roman" w:hAnsi="Times New Roman"/>
          <w:sz w:val="20"/>
          <w:szCs w:val="20"/>
        </w:rPr>
        <w:t xml:space="preserve">Su Z, Wang Y, Yi Q, Lin L, Lai K, Ye P, Wang Y, Fang X. Clinical Characteristics and Visual Outcomes in Patients with </w:t>
      </w:r>
      <w:proofErr w:type="spellStart"/>
      <w:r w:rsidRPr="00A1312A">
        <w:rPr>
          <w:rFonts w:ascii="Times New Roman" w:hAnsi="Times New Roman"/>
          <w:sz w:val="20"/>
          <w:szCs w:val="20"/>
        </w:rPr>
        <w:t>Intralenticular</w:t>
      </w:r>
      <w:proofErr w:type="spellEnd"/>
      <w:r w:rsidRPr="00A1312A">
        <w:rPr>
          <w:rFonts w:ascii="Times New Roman" w:hAnsi="Times New Roman"/>
          <w:sz w:val="20"/>
          <w:szCs w:val="20"/>
        </w:rPr>
        <w:t xml:space="preserve"> Foreign Bodies with Self-Sealing Corneal Penetrating Wounds. Journal of Ophthalmology. 2021 Jun 22;2021.</w:t>
      </w:r>
    </w:p>
    <w:p w14:paraId="276F1415" w14:textId="77777777" w:rsidR="007E251D" w:rsidRPr="00A1312A" w:rsidRDefault="007E251D" w:rsidP="007E251D">
      <w:pPr>
        <w:pStyle w:val="ListParagraph"/>
        <w:numPr>
          <w:ilvl w:val="0"/>
          <w:numId w:val="16"/>
        </w:numPr>
        <w:spacing w:after="0" w:line="240" w:lineRule="auto"/>
        <w:jc w:val="both"/>
        <w:rPr>
          <w:rFonts w:ascii="Times New Roman" w:hAnsi="Times New Roman"/>
          <w:sz w:val="20"/>
          <w:szCs w:val="20"/>
        </w:rPr>
      </w:pPr>
      <w:r w:rsidRPr="00A1312A">
        <w:rPr>
          <w:rFonts w:ascii="Times New Roman" w:hAnsi="Times New Roman"/>
          <w:sz w:val="20"/>
          <w:szCs w:val="20"/>
        </w:rPr>
        <w:t>Li Y. Atlas of ocular trauma. Yan H, editor. Springer Singapore; 2019.</w:t>
      </w:r>
    </w:p>
    <w:p w14:paraId="6B622E30" w14:textId="77777777" w:rsidR="007E251D" w:rsidRPr="00D33444" w:rsidRDefault="007E251D" w:rsidP="007E251D">
      <w:pPr>
        <w:spacing w:before="86" w:after="86"/>
        <w:jc w:val="both"/>
        <w:rPr>
          <w:b/>
          <w:sz w:val="20"/>
          <w:szCs w:val="20"/>
        </w:rPr>
      </w:pPr>
    </w:p>
    <w:p w14:paraId="3092C8FF" w14:textId="77777777" w:rsidR="007E251D" w:rsidRDefault="007E251D" w:rsidP="007E251D">
      <w:pPr>
        <w:pStyle w:val="BodyText"/>
        <w:ind w:left="426" w:right="46" w:hanging="426"/>
        <w:jc w:val="both"/>
      </w:pPr>
      <w:r w:rsidRPr="00265BB2">
        <w:rPr>
          <w:rFonts w:eastAsia="Calibri"/>
          <w:sz w:val="20"/>
          <w:szCs w:val="20"/>
        </w:rPr>
        <w:fldChar w:fldCharType="begin" w:fldLock="1"/>
      </w:r>
      <w:r w:rsidRPr="00265BB2">
        <w:rPr>
          <w:rFonts w:eastAsia="Calibri"/>
          <w:sz w:val="20"/>
          <w:szCs w:val="20"/>
        </w:rPr>
        <w:instrText xml:space="preserve">ADDIN Mendeley Bibliography CSL_BIBLIOGRAPHY </w:instrText>
      </w:r>
      <w:r w:rsidRPr="00265BB2">
        <w:rPr>
          <w:rFonts w:eastAsia="Calibri"/>
          <w:sz w:val="20"/>
          <w:szCs w:val="20"/>
        </w:rPr>
        <w:fldChar w:fldCharType="separate"/>
      </w:r>
    </w:p>
    <w:p w14:paraId="0A35A526" w14:textId="77777777" w:rsidR="007E251D" w:rsidRPr="008A0A0C" w:rsidRDefault="007E251D" w:rsidP="007E251D">
      <w:pPr>
        <w:pStyle w:val="BodyText"/>
        <w:spacing w:before="90" w:line="360" w:lineRule="auto"/>
        <w:ind w:right="-98"/>
        <w:rPr>
          <w:b/>
          <w:sz w:val="22"/>
          <w:szCs w:val="22"/>
        </w:rPr>
      </w:pPr>
      <w:r w:rsidRPr="00265BB2">
        <w:rPr>
          <w:rFonts w:eastAsia="Calibri"/>
          <w:sz w:val="20"/>
          <w:szCs w:val="20"/>
        </w:rPr>
        <w:fldChar w:fldCharType="end"/>
      </w:r>
    </w:p>
    <w:p w14:paraId="7EF0A4C4" w14:textId="77777777" w:rsidR="007E251D" w:rsidRDefault="007E251D" w:rsidP="00171119">
      <w:pPr>
        <w:pStyle w:val="BodyText"/>
        <w:spacing w:line="360" w:lineRule="auto"/>
        <w:ind w:right="-98" w:firstLine="720"/>
        <w:jc w:val="both"/>
        <w:rPr>
          <w:rFonts w:eastAsia="Segoe UI"/>
        </w:rPr>
      </w:pPr>
    </w:p>
    <w:p w14:paraId="7CE57AE2" w14:textId="096F248E" w:rsidR="00342E26" w:rsidRPr="00635103" w:rsidRDefault="00342E26" w:rsidP="00FA791F">
      <w:pPr>
        <w:autoSpaceDE w:val="0"/>
        <w:autoSpaceDN w:val="0"/>
        <w:ind w:left="425" w:hanging="425"/>
        <w:jc w:val="both"/>
        <w:rPr>
          <w:color w:val="000000" w:themeColor="text1"/>
          <w:sz w:val="20"/>
          <w:szCs w:val="20"/>
        </w:rPr>
      </w:pPr>
    </w:p>
    <w:sectPr w:rsidR="00342E26" w:rsidRPr="00635103" w:rsidSect="007E251D">
      <w:headerReference w:type="even" r:id="rId20"/>
      <w:headerReference w:type="default" r:id="rId21"/>
      <w:type w:val="continuous"/>
      <w:pgSz w:w="11907" w:h="16839" w:code="9"/>
      <w:pgMar w:top="1416" w:right="1418" w:bottom="1151" w:left="1418" w:header="720" w:footer="720" w:gutter="0"/>
      <w:pgNumType w:start="3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755EA" w14:textId="77777777" w:rsidR="0097489A" w:rsidRDefault="0097489A" w:rsidP="00C439FC">
      <w:r>
        <w:separator/>
      </w:r>
    </w:p>
  </w:endnote>
  <w:endnote w:type="continuationSeparator" w:id="0">
    <w:p w14:paraId="4E6B03EA" w14:textId="77777777" w:rsidR="0097489A" w:rsidRDefault="0097489A" w:rsidP="00C43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NewRomanPS">
    <w:altName w:val="Times New Roman"/>
    <w:panose1 w:val="020B06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eorgia Bold">
    <w:altName w:val="Georgia"/>
    <w:panose1 w:val="020408020504050202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3DB46" w14:textId="77777777" w:rsidR="0097489A" w:rsidRDefault="0097489A" w:rsidP="00C439FC">
      <w:r>
        <w:separator/>
      </w:r>
    </w:p>
  </w:footnote>
  <w:footnote w:type="continuationSeparator" w:id="0">
    <w:p w14:paraId="62307DAA" w14:textId="77777777" w:rsidR="0097489A" w:rsidRDefault="0097489A" w:rsidP="00C43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58379191"/>
      <w:docPartObj>
        <w:docPartGallery w:val="Page Numbers (Top of Page)"/>
        <w:docPartUnique/>
      </w:docPartObj>
    </w:sdtPr>
    <w:sdtContent>
      <w:p w14:paraId="7B83C24A" w14:textId="64DD675A" w:rsidR="00B570AD" w:rsidRDefault="00B570AD" w:rsidP="0096107B">
        <w:pPr>
          <w:pStyle w:val="Header"/>
          <w:framePr w:wrap="none" w:vAnchor="text" w:hAnchor="margin" w:xAlign="outside" w:y="1"/>
          <w:rPr>
            <w:rStyle w:val="PageNumber"/>
          </w:rPr>
        </w:pPr>
        <w:r w:rsidRPr="00752BFE">
          <w:rPr>
            <w:rStyle w:val="PageNumber"/>
            <w:sz w:val="20"/>
            <w:szCs w:val="20"/>
          </w:rPr>
          <w:fldChar w:fldCharType="begin"/>
        </w:r>
        <w:r w:rsidRPr="00752BFE">
          <w:rPr>
            <w:rStyle w:val="PageNumber"/>
            <w:sz w:val="20"/>
            <w:szCs w:val="20"/>
          </w:rPr>
          <w:instrText xml:space="preserve"> PAGE </w:instrText>
        </w:r>
        <w:r w:rsidRPr="00752BFE">
          <w:rPr>
            <w:rStyle w:val="PageNumber"/>
            <w:sz w:val="20"/>
            <w:szCs w:val="20"/>
          </w:rPr>
          <w:fldChar w:fldCharType="separate"/>
        </w:r>
        <w:r w:rsidRPr="00752BFE">
          <w:rPr>
            <w:rStyle w:val="PageNumber"/>
            <w:noProof/>
            <w:sz w:val="20"/>
            <w:szCs w:val="20"/>
          </w:rPr>
          <w:t>7</w:t>
        </w:r>
        <w:r w:rsidRPr="00752BFE">
          <w:rPr>
            <w:rStyle w:val="PageNumber"/>
            <w:sz w:val="20"/>
            <w:szCs w:val="20"/>
          </w:rPr>
          <w:fldChar w:fldCharType="end"/>
        </w:r>
      </w:p>
    </w:sdtContent>
  </w:sdt>
  <w:p w14:paraId="4FA53D32" w14:textId="32382EAD" w:rsidR="001A6C51" w:rsidRPr="00513AAB" w:rsidRDefault="00B570AD" w:rsidP="00513AAB">
    <w:pPr>
      <w:jc w:val="right"/>
      <w:rPr>
        <w:bCs/>
        <w:sz w:val="20"/>
        <w:szCs w:val="20"/>
        <w:lang w:val="en-US"/>
      </w:rPr>
    </w:pPr>
    <w:r w:rsidRPr="00513AAB">
      <w:rPr>
        <w:noProof/>
        <w:sz w:val="20"/>
        <w:szCs w:val="20"/>
      </w:rPr>
      <w:tab/>
    </w:r>
    <w:r w:rsidRPr="00513AAB">
      <w:rPr>
        <w:noProof/>
        <w:sz w:val="20"/>
        <w:szCs w:val="20"/>
      </w:rPr>
      <w:tab/>
    </w:r>
    <w:r w:rsidRPr="00513AAB">
      <w:rPr>
        <w:noProof/>
        <w:sz w:val="20"/>
        <w:szCs w:val="20"/>
      </w:rPr>
      <w:tab/>
    </w:r>
    <w:r w:rsidR="0031225D">
      <w:rPr>
        <w:sz w:val="20"/>
        <w:szCs w:val="20"/>
      </w:rPr>
      <w:t>Non Metallic Anterior Chamber Foreign Body : A Case Report</w:t>
    </w:r>
    <w:r w:rsidR="00513AAB" w:rsidRPr="00513AAB">
      <w:rPr>
        <w:bCs/>
        <w:sz w:val="20"/>
        <w:szCs w:val="20"/>
        <w:lang w:val="en-US"/>
      </w:rPr>
      <w:t xml:space="preserve"> </w:t>
    </w:r>
  </w:p>
  <w:p w14:paraId="4BB71627" w14:textId="64DD675A" w:rsidR="00BB3360" w:rsidRDefault="00FC2278" w:rsidP="001A6C51">
    <w:pPr>
      <w:ind w:right="-1"/>
      <w:jc w:val="right"/>
    </w:pPr>
    <w:r>
      <w:rPr>
        <w:noProof/>
      </w:rPr>
      <mc:AlternateContent>
        <mc:Choice Requires="wps">
          <w:drawing>
            <wp:anchor distT="4294967290" distB="4294967290" distL="114300" distR="114300" simplePos="0" relativeHeight="251659264" behindDoc="0" locked="0" layoutInCell="1" allowOverlap="1" wp14:anchorId="47E7123A" wp14:editId="06B31656">
              <wp:simplePos x="0" y="0"/>
              <wp:positionH relativeFrom="margin">
                <wp:posOffset>-21053</wp:posOffset>
              </wp:positionH>
              <wp:positionV relativeFrom="paragraph">
                <wp:posOffset>24130</wp:posOffset>
              </wp:positionV>
              <wp:extent cx="5759450" cy="0"/>
              <wp:effectExtent l="0" t="0" r="6350" b="12700"/>
              <wp:wrapNone/>
              <wp:docPr id="8"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9450"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531EAC2" id="Straight Connector 23" o:spid="_x0000_s1026" style="position:absolute;z-index:251659264;visibility:visible;mso-wrap-style:square;mso-width-percent:0;mso-height-percent:0;mso-wrap-distance-left:9pt;mso-wrap-distance-top:-17e-5mm;mso-wrap-distance-right:9pt;mso-wrap-distance-bottom:-17e-5mm;mso-position-horizontal:absolute;mso-position-horizontal-relative:margin;mso-position-vertical:absolute;mso-position-vertical-relative:text;mso-width-percent:0;mso-height-percent:0;mso-width-relative:margin;mso-height-relative:page" from="-1.65pt,1.9pt" to="451.85pt,1.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" strokecolor="windowText" strokeweight=".5pt">
              <o:lock v:ext="edit" shapetype="f"/>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34971357"/>
      <w:docPartObj>
        <w:docPartGallery w:val="Page Numbers (Top of Page)"/>
        <w:docPartUnique/>
      </w:docPartObj>
    </w:sdtPr>
    <w:sdtContent>
      <w:p w14:paraId="24318483" w14:textId="434B5B08" w:rsidR="00B570AD" w:rsidRDefault="00B570AD" w:rsidP="00CF795A">
        <w:pPr>
          <w:pStyle w:val="Header"/>
          <w:framePr w:wrap="none" w:vAnchor="text" w:hAnchor="margin" w:xAlign="outside" w:y="1"/>
          <w:ind w:right="-689"/>
          <w:rPr>
            <w:rStyle w:val="PageNumber"/>
          </w:rPr>
        </w:pPr>
        <w:r w:rsidRPr="00752BFE">
          <w:rPr>
            <w:rStyle w:val="PageNumber"/>
            <w:sz w:val="20"/>
            <w:szCs w:val="20"/>
          </w:rPr>
          <w:fldChar w:fldCharType="begin"/>
        </w:r>
        <w:r w:rsidRPr="00752BFE">
          <w:rPr>
            <w:rStyle w:val="PageNumber"/>
            <w:sz w:val="20"/>
            <w:szCs w:val="20"/>
          </w:rPr>
          <w:instrText xml:space="preserve"> PAGE </w:instrText>
        </w:r>
        <w:r w:rsidRPr="00752BFE">
          <w:rPr>
            <w:rStyle w:val="PageNumber"/>
            <w:sz w:val="20"/>
            <w:szCs w:val="20"/>
          </w:rPr>
          <w:fldChar w:fldCharType="separate"/>
        </w:r>
        <w:r w:rsidRPr="00752BFE">
          <w:rPr>
            <w:rStyle w:val="PageNumber"/>
            <w:noProof/>
            <w:sz w:val="20"/>
            <w:szCs w:val="20"/>
          </w:rPr>
          <w:t>7</w:t>
        </w:r>
        <w:r w:rsidRPr="00752BFE">
          <w:rPr>
            <w:rStyle w:val="PageNumber"/>
            <w:sz w:val="20"/>
            <w:szCs w:val="20"/>
          </w:rPr>
          <w:fldChar w:fldCharType="end"/>
        </w:r>
      </w:p>
    </w:sdtContent>
  </w:sdt>
  <w:p w14:paraId="7B92C59C" w14:textId="4C80CC39" w:rsidR="00BB3360" w:rsidRPr="00AC03BB" w:rsidRDefault="00FC2278" w:rsidP="00AC03BB">
    <w:pPr>
      <w:pStyle w:val="Header"/>
      <w:tabs>
        <w:tab w:val="clear" w:pos="4680"/>
        <w:tab w:val="clear" w:pos="9360"/>
        <w:tab w:val="center" w:pos="1560"/>
      </w:tabs>
      <w:ind w:left="-142" w:right="-143"/>
      <w:rPr>
        <w:sz w:val="20"/>
        <w:szCs w:val="20"/>
      </w:rPr>
    </w:pPr>
    <w:r>
      <w:rPr>
        <w:noProof/>
      </w:rPr>
      <mc:AlternateContent>
        <mc:Choice Requires="wps">
          <w:drawing>
            <wp:anchor distT="4294967290" distB="4294967290" distL="114300" distR="114300" simplePos="0" relativeHeight="251661312" behindDoc="0" locked="0" layoutInCell="1" allowOverlap="1" wp14:anchorId="54DADCD0" wp14:editId="6B55E7E2">
              <wp:simplePos x="0" y="0"/>
              <wp:positionH relativeFrom="margin">
                <wp:posOffset>-85947</wp:posOffset>
              </wp:positionH>
              <wp:positionV relativeFrom="paragraph">
                <wp:posOffset>180340</wp:posOffset>
              </wp:positionV>
              <wp:extent cx="5912485" cy="0"/>
              <wp:effectExtent l="0" t="0" r="18415" b="1270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12485"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68013A9" id="Straight Connector 9" o:spid="_x0000_s1026" style="position:absolute;z-index:251661312;visibility:visible;mso-wrap-style:square;mso-width-percent:0;mso-height-percent:0;mso-wrap-distance-left:9pt;mso-wrap-distance-top:-17e-5mm;mso-wrap-distance-right:9pt;mso-wrap-distance-bottom:-17e-5mm;mso-position-horizontal:absolute;mso-position-horizontal-relative:margin;mso-position-vertical:absolute;mso-position-vertical-relative:text;mso-width-percent:0;mso-height-percent:0;mso-width-relative:margin;mso-height-relative:page" from="-6.75pt,14.2pt" to="458.8pt,14.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" strokecolor="windowText" strokeweight=".5pt">
              <o:lock v:ext="edit" shapetype="f"/>
              <w10:wrap anchorx="margin"/>
            </v:line>
          </w:pict>
        </mc:Fallback>
      </mc:AlternateContent>
    </w:r>
    <w:proofErr w:type="spellStart"/>
    <w:r>
      <w:rPr>
        <w:sz w:val="20"/>
        <w:szCs w:val="20"/>
        <w:lang w:val="id-ID"/>
      </w:rPr>
      <w:t>Ophthalmol</w:t>
    </w:r>
    <w:proofErr w:type="spellEnd"/>
    <w:r>
      <w:rPr>
        <w:sz w:val="20"/>
        <w:szCs w:val="20"/>
        <w:lang w:val="id-ID"/>
      </w:rPr>
      <w:t xml:space="preserve"> Ina </w:t>
    </w:r>
    <w:r w:rsidR="009378C3">
      <w:rPr>
        <w:sz w:val="20"/>
        <w:szCs w:val="20"/>
        <w:lang w:val="en-US"/>
      </w:rPr>
      <w:t>2025</w:t>
    </w:r>
    <w:r w:rsidR="00C60475">
      <w:rPr>
        <w:sz w:val="20"/>
        <w:szCs w:val="20"/>
        <w:lang w:val="en-US"/>
      </w:rPr>
      <w:t>;Vol.</w:t>
    </w:r>
    <w:r w:rsidR="009378C3">
      <w:rPr>
        <w:sz w:val="20"/>
        <w:szCs w:val="20"/>
        <w:lang w:val="en-US"/>
      </w:rPr>
      <w:t xml:space="preserve"> 51</w:t>
    </w:r>
    <w:r w:rsidR="00C60475">
      <w:rPr>
        <w:sz w:val="20"/>
        <w:szCs w:val="20"/>
      </w:rPr>
      <w:t>(</w:t>
    </w:r>
    <w:r w:rsidR="00424D74">
      <w:rPr>
        <w:sz w:val="20"/>
        <w:szCs w:val="20"/>
      </w:rPr>
      <w:t>2</w:t>
    </w:r>
    <w:r w:rsidR="00C60475">
      <w:rPr>
        <w:sz w:val="20"/>
        <w:szCs w:val="20"/>
      </w:rPr>
      <w:t>):</w:t>
    </w:r>
    <w:r w:rsidR="00EB1C02">
      <w:rPr>
        <w:sz w:val="20"/>
        <w:szCs w:val="20"/>
      </w:rPr>
      <w:t xml:space="preserve"> </w:t>
    </w:r>
    <w:r w:rsidR="007E251D">
      <w:rPr>
        <w:sz w:val="20"/>
        <w:szCs w:val="20"/>
      </w:rPr>
      <w:t>31</w:t>
    </w:r>
    <w:r w:rsidR="00EB1C02">
      <w:rPr>
        <w:sz w:val="20"/>
        <w:szCs w:val="20"/>
      </w:rPr>
      <w:t>-</w:t>
    </w:r>
    <w:r w:rsidR="00513AAB">
      <w:rPr>
        <w:sz w:val="20"/>
        <w:szCs w:val="20"/>
      </w:rPr>
      <w:t>3</w:t>
    </w:r>
    <w:r w:rsidR="00692B69">
      <w:rPr>
        <w:sz w:val="20"/>
        <w:szCs w:val="20"/>
      </w:rPr>
      <w:t>8</w:t>
    </w:r>
  </w:p>
  <w:p w14:paraId="15EBAD22" w14:textId="77777777" w:rsidR="00BB3360" w:rsidRDefault="00BB3360"/>
  <w:p w14:paraId="05A56386" w14:textId="77777777" w:rsidR="00BB3360" w:rsidRDefault="00BB33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08E56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242A09"/>
    <w:multiLevelType w:val="hybridMultilevel"/>
    <w:tmpl w:val="878EBD0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45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9361253"/>
    <w:multiLevelType w:val="hybridMultilevel"/>
    <w:tmpl w:val="B7FA9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CA3667"/>
    <w:multiLevelType w:val="hybridMultilevel"/>
    <w:tmpl w:val="4B08F9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3384375"/>
    <w:multiLevelType w:val="hybridMultilevel"/>
    <w:tmpl w:val="279255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641486C"/>
    <w:multiLevelType w:val="hybridMultilevel"/>
    <w:tmpl w:val="30D60BE6"/>
    <w:lvl w:ilvl="0" w:tplc="CDB29FBA">
      <w:start w:val="1"/>
      <w:numFmt w:val="decimal"/>
      <w:lvlText w:val="%1."/>
      <w:lvlJc w:val="left"/>
      <w:pPr>
        <w:ind w:left="360" w:hanging="360"/>
      </w:pPr>
      <w:rPr>
        <w:rFonts w:ascii="Times New Roman" w:eastAsia="Times New Roman" w:hAnsi="Times New Roman" w:cs="Times New Roman" w:hint="default"/>
        <w:w w:val="100"/>
        <w:sz w:val="22"/>
        <w:szCs w:val="22"/>
        <w:lang w:val="en-US" w:eastAsia="en-US" w:bidi="ar-SA"/>
      </w:rPr>
    </w:lvl>
    <w:lvl w:ilvl="1" w:tplc="49D00428">
      <w:numFmt w:val="bullet"/>
      <w:lvlText w:val="•"/>
      <w:lvlJc w:val="left"/>
      <w:pPr>
        <w:ind w:left="1270" w:hanging="360"/>
      </w:pPr>
      <w:rPr>
        <w:lang w:val="en-US" w:eastAsia="en-US" w:bidi="ar-SA"/>
      </w:rPr>
    </w:lvl>
    <w:lvl w:ilvl="2" w:tplc="CBEE20F0">
      <w:numFmt w:val="bullet"/>
      <w:lvlText w:val="•"/>
      <w:lvlJc w:val="left"/>
      <w:pPr>
        <w:ind w:left="2181" w:hanging="360"/>
      </w:pPr>
      <w:rPr>
        <w:lang w:val="en-US" w:eastAsia="en-US" w:bidi="ar-SA"/>
      </w:rPr>
    </w:lvl>
    <w:lvl w:ilvl="3" w:tplc="092E6940">
      <w:numFmt w:val="bullet"/>
      <w:lvlText w:val="•"/>
      <w:lvlJc w:val="left"/>
      <w:pPr>
        <w:ind w:left="3091" w:hanging="360"/>
      </w:pPr>
      <w:rPr>
        <w:lang w:val="en-US" w:eastAsia="en-US" w:bidi="ar-SA"/>
      </w:rPr>
    </w:lvl>
    <w:lvl w:ilvl="4" w:tplc="129A2188">
      <w:numFmt w:val="bullet"/>
      <w:lvlText w:val="•"/>
      <w:lvlJc w:val="left"/>
      <w:pPr>
        <w:ind w:left="4002" w:hanging="360"/>
      </w:pPr>
      <w:rPr>
        <w:lang w:val="en-US" w:eastAsia="en-US" w:bidi="ar-SA"/>
      </w:rPr>
    </w:lvl>
    <w:lvl w:ilvl="5" w:tplc="A4B4F956">
      <w:numFmt w:val="bullet"/>
      <w:lvlText w:val="•"/>
      <w:lvlJc w:val="left"/>
      <w:pPr>
        <w:ind w:left="4913" w:hanging="360"/>
      </w:pPr>
      <w:rPr>
        <w:lang w:val="en-US" w:eastAsia="en-US" w:bidi="ar-SA"/>
      </w:rPr>
    </w:lvl>
    <w:lvl w:ilvl="6" w:tplc="FAC279A6">
      <w:numFmt w:val="bullet"/>
      <w:lvlText w:val="•"/>
      <w:lvlJc w:val="left"/>
      <w:pPr>
        <w:ind w:left="5823" w:hanging="360"/>
      </w:pPr>
      <w:rPr>
        <w:lang w:val="en-US" w:eastAsia="en-US" w:bidi="ar-SA"/>
      </w:rPr>
    </w:lvl>
    <w:lvl w:ilvl="7" w:tplc="3878E6B2">
      <w:numFmt w:val="bullet"/>
      <w:lvlText w:val="•"/>
      <w:lvlJc w:val="left"/>
      <w:pPr>
        <w:ind w:left="6734" w:hanging="360"/>
      </w:pPr>
      <w:rPr>
        <w:lang w:val="en-US" w:eastAsia="en-US" w:bidi="ar-SA"/>
      </w:rPr>
    </w:lvl>
    <w:lvl w:ilvl="8" w:tplc="F5741FDA">
      <w:numFmt w:val="bullet"/>
      <w:lvlText w:val="•"/>
      <w:lvlJc w:val="left"/>
      <w:pPr>
        <w:ind w:left="7645" w:hanging="360"/>
      </w:pPr>
      <w:rPr>
        <w:lang w:val="en-US" w:eastAsia="en-US" w:bidi="ar-SA"/>
      </w:rPr>
    </w:lvl>
  </w:abstractNum>
  <w:abstractNum w:abstractNumId="6" w15:restartNumberingAfterBreak="0">
    <w:nsid w:val="28FE4195"/>
    <w:multiLevelType w:val="hybridMultilevel"/>
    <w:tmpl w:val="27C06A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1AA75B6"/>
    <w:multiLevelType w:val="hybridMultilevel"/>
    <w:tmpl w:val="F000D5A0"/>
    <w:lvl w:ilvl="0" w:tplc="F00C8A72">
      <w:start w:val="1"/>
      <w:numFmt w:val="decimal"/>
      <w:lvlText w:val="%1."/>
      <w:lvlJc w:val="left"/>
      <w:pPr>
        <w:ind w:left="720" w:hanging="360"/>
      </w:pPr>
      <w:rPr>
        <w:rFonts w:ascii="Times New Roman" w:hAnsi="Times New Roman" w:cs="Times New Roman" w:hint="default"/>
        <w:color w:val="000000" w:themeColor="text1"/>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1216C7"/>
    <w:multiLevelType w:val="hybridMultilevel"/>
    <w:tmpl w:val="14905740"/>
    <w:lvl w:ilvl="0" w:tplc="F2426A5E">
      <w:numFmt w:val="bullet"/>
      <w:lvlText w:val=""/>
      <w:lvlJc w:val="left"/>
      <w:pPr>
        <w:ind w:left="720" w:hanging="360"/>
      </w:pPr>
      <w:rPr>
        <w:rFonts w:ascii="Symbol" w:eastAsia="MS Mincho"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44758B"/>
    <w:multiLevelType w:val="hybridMultilevel"/>
    <w:tmpl w:val="846E15EA"/>
    <w:lvl w:ilvl="0" w:tplc="FFFFFFFF">
      <w:start w:val="1"/>
      <w:numFmt w:val="decimal"/>
      <w:lvlText w:val="%1."/>
      <w:lvlJc w:val="left"/>
      <w:pPr>
        <w:ind w:left="591" w:hanging="426"/>
        <w:jc w:val="left"/>
      </w:pPr>
      <w:rPr>
        <w:rFonts w:ascii="Times New Roman" w:eastAsia="Times New Roman" w:hAnsi="Times New Roman" w:cs="Times New Roman" w:hint="default"/>
        <w:b w:val="0"/>
        <w:bCs w:val="0"/>
        <w:i w:val="0"/>
        <w:iCs w:val="0"/>
        <w:spacing w:val="-1"/>
        <w:w w:val="100"/>
        <w:sz w:val="20"/>
        <w:szCs w:val="20"/>
        <w:lang w:val="en-US" w:eastAsia="en-US" w:bidi="ar-SA"/>
      </w:rPr>
    </w:lvl>
    <w:lvl w:ilvl="1" w:tplc="FFFFFFFF">
      <w:numFmt w:val="bullet"/>
      <w:lvlText w:val="•"/>
      <w:lvlJc w:val="left"/>
      <w:pPr>
        <w:ind w:left="1475" w:hanging="426"/>
      </w:pPr>
      <w:rPr>
        <w:rFonts w:hint="default"/>
        <w:lang w:val="en-US" w:eastAsia="en-US" w:bidi="ar-SA"/>
      </w:rPr>
    </w:lvl>
    <w:lvl w:ilvl="2" w:tplc="FFFFFFFF">
      <w:numFmt w:val="bullet"/>
      <w:lvlText w:val="•"/>
      <w:lvlJc w:val="left"/>
      <w:pPr>
        <w:ind w:left="2350" w:hanging="426"/>
      </w:pPr>
      <w:rPr>
        <w:rFonts w:hint="default"/>
        <w:lang w:val="en-US" w:eastAsia="en-US" w:bidi="ar-SA"/>
      </w:rPr>
    </w:lvl>
    <w:lvl w:ilvl="3" w:tplc="FFFFFFFF">
      <w:numFmt w:val="bullet"/>
      <w:lvlText w:val="•"/>
      <w:lvlJc w:val="left"/>
      <w:pPr>
        <w:ind w:left="3226" w:hanging="426"/>
      </w:pPr>
      <w:rPr>
        <w:rFonts w:hint="default"/>
        <w:lang w:val="en-US" w:eastAsia="en-US" w:bidi="ar-SA"/>
      </w:rPr>
    </w:lvl>
    <w:lvl w:ilvl="4" w:tplc="FFFFFFFF">
      <w:numFmt w:val="bullet"/>
      <w:lvlText w:val="•"/>
      <w:lvlJc w:val="left"/>
      <w:pPr>
        <w:ind w:left="4101" w:hanging="426"/>
      </w:pPr>
      <w:rPr>
        <w:rFonts w:hint="default"/>
        <w:lang w:val="en-US" w:eastAsia="en-US" w:bidi="ar-SA"/>
      </w:rPr>
    </w:lvl>
    <w:lvl w:ilvl="5" w:tplc="FFFFFFFF">
      <w:numFmt w:val="bullet"/>
      <w:lvlText w:val="•"/>
      <w:lvlJc w:val="left"/>
      <w:pPr>
        <w:ind w:left="4977" w:hanging="426"/>
      </w:pPr>
      <w:rPr>
        <w:rFonts w:hint="default"/>
        <w:lang w:val="en-US" w:eastAsia="en-US" w:bidi="ar-SA"/>
      </w:rPr>
    </w:lvl>
    <w:lvl w:ilvl="6" w:tplc="FFFFFFFF">
      <w:numFmt w:val="bullet"/>
      <w:lvlText w:val="•"/>
      <w:lvlJc w:val="left"/>
      <w:pPr>
        <w:ind w:left="5852" w:hanging="426"/>
      </w:pPr>
      <w:rPr>
        <w:rFonts w:hint="default"/>
        <w:lang w:val="en-US" w:eastAsia="en-US" w:bidi="ar-SA"/>
      </w:rPr>
    </w:lvl>
    <w:lvl w:ilvl="7" w:tplc="FFFFFFFF">
      <w:numFmt w:val="bullet"/>
      <w:lvlText w:val="•"/>
      <w:lvlJc w:val="left"/>
      <w:pPr>
        <w:ind w:left="6727" w:hanging="426"/>
      </w:pPr>
      <w:rPr>
        <w:rFonts w:hint="default"/>
        <w:lang w:val="en-US" w:eastAsia="en-US" w:bidi="ar-SA"/>
      </w:rPr>
    </w:lvl>
    <w:lvl w:ilvl="8" w:tplc="FFFFFFFF">
      <w:numFmt w:val="bullet"/>
      <w:lvlText w:val="•"/>
      <w:lvlJc w:val="left"/>
      <w:pPr>
        <w:ind w:left="7603" w:hanging="426"/>
      </w:pPr>
      <w:rPr>
        <w:rFonts w:hint="default"/>
        <w:lang w:val="en-US" w:eastAsia="en-US" w:bidi="ar-SA"/>
      </w:rPr>
    </w:lvl>
  </w:abstractNum>
  <w:abstractNum w:abstractNumId="10" w15:restartNumberingAfterBreak="0">
    <w:nsid w:val="45727AA8"/>
    <w:multiLevelType w:val="hybridMultilevel"/>
    <w:tmpl w:val="58064B38"/>
    <w:lvl w:ilvl="0" w:tplc="F2809968">
      <w:start w:val="1"/>
      <w:numFmt w:val="decimal"/>
      <w:lvlText w:val="%1."/>
      <w:lvlJc w:val="left"/>
      <w:pPr>
        <w:ind w:left="836" w:hanging="360"/>
      </w:pPr>
      <w:rPr>
        <w:rFonts w:ascii="Times New Roman" w:eastAsia="Times New Roman" w:hAnsi="Times New Roman" w:cs="Times New Roman" w:hint="default"/>
        <w:w w:val="100"/>
        <w:sz w:val="20"/>
        <w:szCs w:val="20"/>
        <w:lang w:val="en-US" w:eastAsia="en-US" w:bidi="ar-SA"/>
      </w:rPr>
    </w:lvl>
    <w:lvl w:ilvl="1" w:tplc="46BE456A">
      <w:numFmt w:val="bullet"/>
      <w:lvlText w:val="•"/>
      <w:lvlJc w:val="left"/>
      <w:pPr>
        <w:ind w:left="1700" w:hanging="360"/>
      </w:pPr>
      <w:rPr>
        <w:rFonts w:hint="default"/>
        <w:lang w:val="en-US" w:eastAsia="en-US" w:bidi="ar-SA"/>
      </w:rPr>
    </w:lvl>
    <w:lvl w:ilvl="2" w:tplc="6ACA3252">
      <w:numFmt w:val="bullet"/>
      <w:lvlText w:val="•"/>
      <w:lvlJc w:val="left"/>
      <w:pPr>
        <w:ind w:left="2560" w:hanging="360"/>
      </w:pPr>
      <w:rPr>
        <w:rFonts w:hint="default"/>
        <w:lang w:val="en-US" w:eastAsia="en-US" w:bidi="ar-SA"/>
      </w:rPr>
    </w:lvl>
    <w:lvl w:ilvl="3" w:tplc="D5A47544">
      <w:numFmt w:val="bullet"/>
      <w:lvlText w:val="•"/>
      <w:lvlJc w:val="left"/>
      <w:pPr>
        <w:ind w:left="3420" w:hanging="360"/>
      </w:pPr>
      <w:rPr>
        <w:rFonts w:hint="default"/>
        <w:lang w:val="en-US" w:eastAsia="en-US" w:bidi="ar-SA"/>
      </w:rPr>
    </w:lvl>
    <w:lvl w:ilvl="4" w:tplc="46A4568E">
      <w:numFmt w:val="bullet"/>
      <w:lvlText w:val="•"/>
      <w:lvlJc w:val="left"/>
      <w:pPr>
        <w:ind w:left="4280" w:hanging="360"/>
      </w:pPr>
      <w:rPr>
        <w:rFonts w:hint="default"/>
        <w:lang w:val="en-US" w:eastAsia="en-US" w:bidi="ar-SA"/>
      </w:rPr>
    </w:lvl>
    <w:lvl w:ilvl="5" w:tplc="E6BA2130">
      <w:numFmt w:val="bullet"/>
      <w:lvlText w:val="•"/>
      <w:lvlJc w:val="left"/>
      <w:pPr>
        <w:ind w:left="5140" w:hanging="360"/>
      </w:pPr>
      <w:rPr>
        <w:rFonts w:hint="default"/>
        <w:lang w:val="en-US" w:eastAsia="en-US" w:bidi="ar-SA"/>
      </w:rPr>
    </w:lvl>
    <w:lvl w:ilvl="6" w:tplc="8D48714C">
      <w:numFmt w:val="bullet"/>
      <w:lvlText w:val="•"/>
      <w:lvlJc w:val="left"/>
      <w:pPr>
        <w:ind w:left="6000" w:hanging="360"/>
      </w:pPr>
      <w:rPr>
        <w:rFonts w:hint="default"/>
        <w:lang w:val="en-US" w:eastAsia="en-US" w:bidi="ar-SA"/>
      </w:rPr>
    </w:lvl>
    <w:lvl w:ilvl="7" w:tplc="096A805C">
      <w:numFmt w:val="bullet"/>
      <w:lvlText w:val="•"/>
      <w:lvlJc w:val="left"/>
      <w:pPr>
        <w:ind w:left="6860" w:hanging="360"/>
      </w:pPr>
      <w:rPr>
        <w:rFonts w:hint="default"/>
        <w:lang w:val="en-US" w:eastAsia="en-US" w:bidi="ar-SA"/>
      </w:rPr>
    </w:lvl>
    <w:lvl w:ilvl="8" w:tplc="E790225E">
      <w:numFmt w:val="bullet"/>
      <w:lvlText w:val="•"/>
      <w:lvlJc w:val="left"/>
      <w:pPr>
        <w:ind w:left="7720" w:hanging="360"/>
      </w:pPr>
      <w:rPr>
        <w:rFonts w:hint="default"/>
        <w:lang w:val="en-US" w:eastAsia="en-US" w:bidi="ar-SA"/>
      </w:rPr>
    </w:lvl>
  </w:abstractNum>
  <w:abstractNum w:abstractNumId="11" w15:restartNumberingAfterBreak="0">
    <w:nsid w:val="53FA76B5"/>
    <w:multiLevelType w:val="hybridMultilevel"/>
    <w:tmpl w:val="96640DA0"/>
    <w:lvl w:ilvl="0" w:tplc="38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B772562"/>
    <w:multiLevelType w:val="hybridMultilevel"/>
    <w:tmpl w:val="409021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1361433"/>
    <w:multiLevelType w:val="hybridMultilevel"/>
    <w:tmpl w:val="F3CA25DA"/>
    <w:lvl w:ilvl="0" w:tplc="4FF8603A">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110489B"/>
    <w:multiLevelType w:val="hybridMultilevel"/>
    <w:tmpl w:val="4418C1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F4E1A14"/>
    <w:multiLevelType w:val="hybridMultilevel"/>
    <w:tmpl w:val="719282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6913843">
    <w:abstractNumId w:val="13"/>
  </w:num>
  <w:num w:numId="2" w16cid:durableId="244415146">
    <w:abstractNumId w:val="8"/>
  </w:num>
  <w:num w:numId="3" w16cid:durableId="1991250579">
    <w:abstractNumId w:val="0"/>
  </w:num>
  <w:num w:numId="4" w16cid:durableId="326176394">
    <w:abstractNumId w:val="6"/>
  </w:num>
  <w:num w:numId="5" w16cid:durableId="112410119">
    <w:abstractNumId w:val="1"/>
  </w:num>
  <w:num w:numId="6" w16cid:durableId="629827759">
    <w:abstractNumId w:val="15"/>
  </w:num>
  <w:num w:numId="7" w16cid:durableId="1203637589">
    <w:abstractNumId w:val="4"/>
  </w:num>
  <w:num w:numId="8" w16cid:durableId="1500465796">
    <w:abstractNumId w:val="12"/>
  </w:num>
  <w:num w:numId="9" w16cid:durableId="1426995612">
    <w:abstractNumId w:val="14"/>
  </w:num>
  <w:num w:numId="10" w16cid:durableId="649401940">
    <w:abstractNumId w:val="3"/>
  </w:num>
  <w:num w:numId="11" w16cid:durableId="1257405540">
    <w:abstractNumId w:val="11"/>
  </w:num>
  <w:num w:numId="12" w16cid:durableId="691303646">
    <w:abstractNumId w:val="2"/>
  </w:num>
  <w:num w:numId="13" w16cid:durableId="2052999465">
    <w:abstractNumId w:val="5"/>
    <w:lvlOverride w:ilvl="0">
      <w:startOverride w:val="1"/>
    </w:lvlOverride>
    <w:lvlOverride w:ilvl="1"/>
    <w:lvlOverride w:ilvl="2"/>
    <w:lvlOverride w:ilvl="3"/>
    <w:lvlOverride w:ilvl="4"/>
    <w:lvlOverride w:ilvl="5"/>
    <w:lvlOverride w:ilvl="6"/>
    <w:lvlOverride w:ilvl="7"/>
    <w:lvlOverride w:ilvl="8"/>
  </w:num>
  <w:num w:numId="14" w16cid:durableId="1571191022">
    <w:abstractNumId w:val="10"/>
  </w:num>
  <w:num w:numId="15" w16cid:durableId="538859744">
    <w:abstractNumId w:val="9"/>
  </w:num>
  <w:num w:numId="16" w16cid:durableId="7611467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D1B"/>
    <w:rsid w:val="00001C46"/>
    <w:rsid w:val="00040FF5"/>
    <w:rsid w:val="00042921"/>
    <w:rsid w:val="00045D8A"/>
    <w:rsid w:val="00046396"/>
    <w:rsid w:val="00047D1B"/>
    <w:rsid w:val="000640AC"/>
    <w:rsid w:val="00084CAB"/>
    <w:rsid w:val="00084D37"/>
    <w:rsid w:val="00092904"/>
    <w:rsid w:val="00093E30"/>
    <w:rsid w:val="00097FDB"/>
    <w:rsid w:val="000A25DE"/>
    <w:rsid w:val="000A2845"/>
    <w:rsid w:val="000A3EE8"/>
    <w:rsid w:val="000B2DB4"/>
    <w:rsid w:val="000B47CC"/>
    <w:rsid w:val="000B7239"/>
    <w:rsid w:val="000C5982"/>
    <w:rsid w:val="000C7BE7"/>
    <w:rsid w:val="000D13F1"/>
    <w:rsid w:val="000F2B86"/>
    <w:rsid w:val="0011105D"/>
    <w:rsid w:val="00116E7A"/>
    <w:rsid w:val="001218F6"/>
    <w:rsid w:val="0013212E"/>
    <w:rsid w:val="00151E4C"/>
    <w:rsid w:val="00171046"/>
    <w:rsid w:val="00171119"/>
    <w:rsid w:val="001713AB"/>
    <w:rsid w:val="00177559"/>
    <w:rsid w:val="001842E8"/>
    <w:rsid w:val="0019382C"/>
    <w:rsid w:val="001A3E0F"/>
    <w:rsid w:val="001A4336"/>
    <w:rsid w:val="001A6C51"/>
    <w:rsid w:val="001A6DFB"/>
    <w:rsid w:val="001B0E8C"/>
    <w:rsid w:val="001B106F"/>
    <w:rsid w:val="001B2B00"/>
    <w:rsid w:val="001C4E56"/>
    <w:rsid w:val="001D2573"/>
    <w:rsid w:val="001E3170"/>
    <w:rsid w:val="001E3178"/>
    <w:rsid w:val="001E3459"/>
    <w:rsid w:val="001E40F4"/>
    <w:rsid w:val="001E6A3B"/>
    <w:rsid w:val="001F7A7E"/>
    <w:rsid w:val="0020733C"/>
    <w:rsid w:val="00211494"/>
    <w:rsid w:val="002158B0"/>
    <w:rsid w:val="002251F4"/>
    <w:rsid w:val="0022536A"/>
    <w:rsid w:val="00231CF2"/>
    <w:rsid w:val="00233CFF"/>
    <w:rsid w:val="00236BF4"/>
    <w:rsid w:val="00242567"/>
    <w:rsid w:val="00251670"/>
    <w:rsid w:val="0025423A"/>
    <w:rsid w:val="00265BB2"/>
    <w:rsid w:val="00270C1E"/>
    <w:rsid w:val="00273D80"/>
    <w:rsid w:val="00281470"/>
    <w:rsid w:val="002821A4"/>
    <w:rsid w:val="002825BC"/>
    <w:rsid w:val="002940F1"/>
    <w:rsid w:val="002A7954"/>
    <w:rsid w:val="002B3450"/>
    <w:rsid w:val="002C485C"/>
    <w:rsid w:val="002D2412"/>
    <w:rsid w:val="002E0762"/>
    <w:rsid w:val="002E11DF"/>
    <w:rsid w:val="002E65C2"/>
    <w:rsid w:val="002F3256"/>
    <w:rsid w:val="002F6CC9"/>
    <w:rsid w:val="002F745C"/>
    <w:rsid w:val="0031225D"/>
    <w:rsid w:val="003144E9"/>
    <w:rsid w:val="0031482C"/>
    <w:rsid w:val="00322C1A"/>
    <w:rsid w:val="00331397"/>
    <w:rsid w:val="00335EB3"/>
    <w:rsid w:val="00342E26"/>
    <w:rsid w:val="0034745C"/>
    <w:rsid w:val="003560B7"/>
    <w:rsid w:val="00360498"/>
    <w:rsid w:val="003655ED"/>
    <w:rsid w:val="00377C9D"/>
    <w:rsid w:val="00380230"/>
    <w:rsid w:val="003A0425"/>
    <w:rsid w:val="003C22C3"/>
    <w:rsid w:val="003C7F56"/>
    <w:rsid w:val="003D0A99"/>
    <w:rsid w:val="003D2FE5"/>
    <w:rsid w:val="003E2CC3"/>
    <w:rsid w:val="003F0C86"/>
    <w:rsid w:val="00401BE7"/>
    <w:rsid w:val="00405808"/>
    <w:rsid w:val="00407159"/>
    <w:rsid w:val="004170F7"/>
    <w:rsid w:val="0042222C"/>
    <w:rsid w:val="00424BFD"/>
    <w:rsid w:val="00424D74"/>
    <w:rsid w:val="00426409"/>
    <w:rsid w:val="0043163D"/>
    <w:rsid w:val="00443EE4"/>
    <w:rsid w:val="00445157"/>
    <w:rsid w:val="00453518"/>
    <w:rsid w:val="004555D9"/>
    <w:rsid w:val="00455859"/>
    <w:rsid w:val="00456B18"/>
    <w:rsid w:val="00460F4B"/>
    <w:rsid w:val="00464BE4"/>
    <w:rsid w:val="004656F0"/>
    <w:rsid w:val="00471467"/>
    <w:rsid w:val="004A2AFD"/>
    <w:rsid w:val="004A7719"/>
    <w:rsid w:val="004B002E"/>
    <w:rsid w:val="004B4764"/>
    <w:rsid w:val="004D34E5"/>
    <w:rsid w:val="004E7C84"/>
    <w:rsid w:val="00505798"/>
    <w:rsid w:val="00513AAB"/>
    <w:rsid w:val="00522137"/>
    <w:rsid w:val="00527F3C"/>
    <w:rsid w:val="00535083"/>
    <w:rsid w:val="00543489"/>
    <w:rsid w:val="00546600"/>
    <w:rsid w:val="00562C2E"/>
    <w:rsid w:val="005663AB"/>
    <w:rsid w:val="005759C4"/>
    <w:rsid w:val="00594E08"/>
    <w:rsid w:val="005A5C45"/>
    <w:rsid w:val="005B5D99"/>
    <w:rsid w:val="005C0618"/>
    <w:rsid w:val="005C6804"/>
    <w:rsid w:val="005D026F"/>
    <w:rsid w:val="005D4B49"/>
    <w:rsid w:val="005F45F2"/>
    <w:rsid w:val="005F629B"/>
    <w:rsid w:val="006033FB"/>
    <w:rsid w:val="00604315"/>
    <w:rsid w:val="00605A42"/>
    <w:rsid w:val="006061D1"/>
    <w:rsid w:val="00607483"/>
    <w:rsid w:val="00614563"/>
    <w:rsid w:val="00615C75"/>
    <w:rsid w:val="00617F94"/>
    <w:rsid w:val="00626673"/>
    <w:rsid w:val="006272E7"/>
    <w:rsid w:val="0063411E"/>
    <w:rsid w:val="00635103"/>
    <w:rsid w:val="00640952"/>
    <w:rsid w:val="006414E2"/>
    <w:rsid w:val="00642918"/>
    <w:rsid w:val="00645066"/>
    <w:rsid w:val="006473A9"/>
    <w:rsid w:val="00676797"/>
    <w:rsid w:val="0068004F"/>
    <w:rsid w:val="006830DE"/>
    <w:rsid w:val="00692B69"/>
    <w:rsid w:val="006B7AD0"/>
    <w:rsid w:val="006C161A"/>
    <w:rsid w:val="006C3AC5"/>
    <w:rsid w:val="006C6337"/>
    <w:rsid w:val="006D5871"/>
    <w:rsid w:val="006D5AD4"/>
    <w:rsid w:val="006F0BD4"/>
    <w:rsid w:val="006F5E1B"/>
    <w:rsid w:val="00712586"/>
    <w:rsid w:val="00713546"/>
    <w:rsid w:val="00714B4C"/>
    <w:rsid w:val="00720E9E"/>
    <w:rsid w:val="0074132A"/>
    <w:rsid w:val="0074138F"/>
    <w:rsid w:val="007434B7"/>
    <w:rsid w:val="007441AE"/>
    <w:rsid w:val="007523B6"/>
    <w:rsid w:val="00752BFE"/>
    <w:rsid w:val="0075340E"/>
    <w:rsid w:val="00755B05"/>
    <w:rsid w:val="007655AD"/>
    <w:rsid w:val="00766A8F"/>
    <w:rsid w:val="00773DA6"/>
    <w:rsid w:val="00774E2E"/>
    <w:rsid w:val="00777C1C"/>
    <w:rsid w:val="0078081A"/>
    <w:rsid w:val="00780EB4"/>
    <w:rsid w:val="0079316D"/>
    <w:rsid w:val="00793924"/>
    <w:rsid w:val="0079588B"/>
    <w:rsid w:val="007970EA"/>
    <w:rsid w:val="0079767F"/>
    <w:rsid w:val="007A3B68"/>
    <w:rsid w:val="007A41E9"/>
    <w:rsid w:val="007A4FFF"/>
    <w:rsid w:val="007B1C77"/>
    <w:rsid w:val="007B25D5"/>
    <w:rsid w:val="007B686F"/>
    <w:rsid w:val="007C32BE"/>
    <w:rsid w:val="007C752D"/>
    <w:rsid w:val="007D36CA"/>
    <w:rsid w:val="007E251D"/>
    <w:rsid w:val="007E272A"/>
    <w:rsid w:val="007F2D9F"/>
    <w:rsid w:val="007F2E5B"/>
    <w:rsid w:val="008068D5"/>
    <w:rsid w:val="008175F4"/>
    <w:rsid w:val="008179C3"/>
    <w:rsid w:val="0082136A"/>
    <w:rsid w:val="0082465E"/>
    <w:rsid w:val="00827B15"/>
    <w:rsid w:val="008477EE"/>
    <w:rsid w:val="008575C7"/>
    <w:rsid w:val="008865D4"/>
    <w:rsid w:val="00894B2B"/>
    <w:rsid w:val="008A0A0C"/>
    <w:rsid w:val="008B2B5B"/>
    <w:rsid w:val="008B658C"/>
    <w:rsid w:val="008C4208"/>
    <w:rsid w:val="008E76A5"/>
    <w:rsid w:val="0090130C"/>
    <w:rsid w:val="0091027E"/>
    <w:rsid w:val="00910BFC"/>
    <w:rsid w:val="00917774"/>
    <w:rsid w:val="00922B0E"/>
    <w:rsid w:val="00923C63"/>
    <w:rsid w:val="00933C18"/>
    <w:rsid w:val="0093433B"/>
    <w:rsid w:val="009378C3"/>
    <w:rsid w:val="00941334"/>
    <w:rsid w:val="0094174D"/>
    <w:rsid w:val="00943982"/>
    <w:rsid w:val="00954AB0"/>
    <w:rsid w:val="0096492B"/>
    <w:rsid w:val="0097489A"/>
    <w:rsid w:val="009A1890"/>
    <w:rsid w:val="009B1E5C"/>
    <w:rsid w:val="009B200C"/>
    <w:rsid w:val="009B46E2"/>
    <w:rsid w:val="009C20BE"/>
    <w:rsid w:val="009C430B"/>
    <w:rsid w:val="009C4B52"/>
    <w:rsid w:val="009D038E"/>
    <w:rsid w:val="009D28C9"/>
    <w:rsid w:val="009D3457"/>
    <w:rsid w:val="00A01BC5"/>
    <w:rsid w:val="00A03537"/>
    <w:rsid w:val="00A06D33"/>
    <w:rsid w:val="00A16310"/>
    <w:rsid w:val="00A22A1A"/>
    <w:rsid w:val="00A50AA4"/>
    <w:rsid w:val="00A56838"/>
    <w:rsid w:val="00A669F7"/>
    <w:rsid w:val="00A67CF5"/>
    <w:rsid w:val="00A7381C"/>
    <w:rsid w:val="00A776C3"/>
    <w:rsid w:val="00A83EA1"/>
    <w:rsid w:val="00A90813"/>
    <w:rsid w:val="00AB2BF9"/>
    <w:rsid w:val="00AC03BB"/>
    <w:rsid w:val="00AC3867"/>
    <w:rsid w:val="00AC4619"/>
    <w:rsid w:val="00AD0A60"/>
    <w:rsid w:val="00AF33CF"/>
    <w:rsid w:val="00B234F6"/>
    <w:rsid w:val="00B3229C"/>
    <w:rsid w:val="00B452AC"/>
    <w:rsid w:val="00B45D76"/>
    <w:rsid w:val="00B51C8F"/>
    <w:rsid w:val="00B53862"/>
    <w:rsid w:val="00B570AD"/>
    <w:rsid w:val="00B60577"/>
    <w:rsid w:val="00B81506"/>
    <w:rsid w:val="00B90C20"/>
    <w:rsid w:val="00BA6F51"/>
    <w:rsid w:val="00BB017A"/>
    <w:rsid w:val="00BB3360"/>
    <w:rsid w:val="00BC606C"/>
    <w:rsid w:val="00BC72BE"/>
    <w:rsid w:val="00BD36F3"/>
    <w:rsid w:val="00BD6D5A"/>
    <w:rsid w:val="00BE16E7"/>
    <w:rsid w:val="00BF052A"/>
    <w:rsid w:val="00BF2DC6"/>
    <w:rsid w:val="00BF49BE"/>
    <w:rsid w:val="00BF5F09"/>
    <w:rsid w:val="00C0046D"/>
    <w:rsid w:val="00C02A15"/>
    <w:rsid w:val="00C14823"/>
    <w:rsid w:val="00C21013"/>
    <w:rsid w:val="00C439FC"/>
    <w:rsid w:val="00C441F7"/>
    <w:rsid w:val="00C50D2D"/>
    <w:rsid w:val="00C525E3"/>
    <w:rsid w:val="00C60475"/>
    <w:rsid w:val="00C9292F"/>
    <w:rsid w:val="00CA7459"/>
    <w:rsid w:val="00CB2448"/>
    <w:rsid w:val="00CB4BEF"/>
    <w:rsid w:val="00CC6419"/>
    <w:rsid w:val="00CD52EC"/>
    <w:rsid w:val="00CE1080"/>
    <w:rsid w:val="00CE2B7E"/>
    <w:rsid w:val="00CF461B"/>
    <w:rsid w:val="00CF5CCC"/>
    <w:rsid w:val="00CF795A"/>
    <w:rsid w:val="00D10539"/>
    <w:rsid w:val="00D33444"/>
    <w:rsid w:val="00D53503"/>
    <w:rsid w:val="00D55A68"/>
    <w:rsid w:val="00D77FB6"/>
    <w:rsid w:val="00D82676"/>
    <w:rsid w:val="00D904CC"/>
    <w:rsid w:val="00D932BB"/>
    <w:rsid w:val="00D936A5"/>
    <w:rsid w:val="00D94536"/>
    <w:rsid w:val="00D94ED1"/>
    <w:rsid w:val="00DB112D"/>
    <w:rsid w:val="00DC1397"/>
    <w:rsid w:val="00DE48DF"/>
    <w:rsid w:val="00DE5EC9"/>
    <w:rsid w:val="00DF218C"/>
    <w:rsid w:val="00E13082"/>
    <w:rsid w:val="00E13D05"/>
    <w:rsid w:val="00E229AD"/>
    <w:rsid w:val="00E33F84"/>
    <w:rsid w:val="00E35503"/>
    <w:rsid w:val="00E410D1"/>
    <w:rsid w:val="00E4164A"/>
    <w:rsid w:val="00E4191C"/>
    <w:rsid w:val="00E42376"/>
    <w:rsid w:val="00E46CA0"/>
    <w:rsid w:val="00E52BDD"/>
    <w:rsid w:val="00E53030"/>
    <w:rsid w:val="00E53F32"/>
    <w:rsid w:val="00E55E1C"/>
    <w:rsid w:val="00E640D6"/>
    <w:rsid w:val="00E74354"/>
    <w:rsid w:val="00E90EDC"/>
    <w:rsid w:val="00E96CB0"/>
    <w:rsid w:val="00E97AEE"/>
    <w:rsid w:val="00EA112D"/>
    <w:rsid w:val="00EA533C"/>
    <w:rsid w:val="00EA7D88"/>
    <w:rsid w:val="00EB1C02"/>
    <w:rsid w:val="00ED4E6F"/>
    <w:rsid w:val="00EE3B3E"/>
    <w:rsid w:val="00EF1E7F"/>
    <w:rsid w:val="00F03AC8"/>
    <w:rsid w:val="00F11FF5"/>
    <w:rsid w:val="00F14C96"/>
    <w:rsid w:val="00F27EFA"/>
    <w:rsid w:val="00F51D16"/>
    <w:rsid w:val="00F564AF"/>
    <w:rsid w:val="00F60B30"/>
    <w:rsid w:val="00F703C1"/>
    <w:rsid w:val="00F70AEC"/>
    <w:rsid w:val="00F70C6E"/>
    <w:rsid w:val="00F77255"/>
    <w:rsid w:val="00F8649C"/>
    <w:rsid w:val="00F87C0C"/>
    <w:rsid w:val="00FA5865"/>
    <w:rsid w:val="00FA791F"/>
    <w:rsid w:val="00FA7E0E"/>
    <w:rsid w:val="00FB02F5"/>
    <w:rsid w:val="00FB3CCD"/>
    <w:rsid w:val="00FC2278"/>
    <w:rsid w:val="00FC260E"/>
    <w:rsid w:val="00FD01F9"/>
    <w:rsid w:val="00FD12DB"/>
    <w:rsid w:val="00FF432B"/>
    <w:rsid w:val="00FF5C0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30A7B5"/>
  <w15:chartTrackingRefBased/>
  <w15:docId w15:val="{EE163CEC-DD6C-F44B-A714-9203323DE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ID"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iPriority="35" w:unhideWhenUsed="1" w:qFormat="1"/>
    <w:lsdException w:name="endnote reference" w:uiPriority="99"/>
    <w:lsdException w:name="endnote text" w:uiPriority="99"/>
    <w:lsdException w:name="Title" w:qFormat="1"/>
    <w:lsdException w:name="Body Text" w:uiPriority="1" w:qFormat="1"/>
    <w:lsdException w:name="Subtitle" w:qFormat="1"/>
    <w:lsdException w:name="Hyperlink" w:uiPriority="99"/>
    <w:lsdException w:name="Strong"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AC8"/>
    <w:rPr>
      <w:rFonts w:eastAsia="Times New Roman"/>
      <w:sz w:val="24"/>
      <w:szCs w:val="24"/>
    </w:rPr>
  </w:style>
  <w:style w:type="paragraph" w:styleId="Heading1">
    <w:name w:val="heading 1"/>
    <w:basedOn w:val="Normal"/>
    <w:next w:val="Normal"/>
    <w:link w:val="Heading1Char"/>
    <w:qFormat/>
    <w:rsid w:val="0019382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9382C"/>
    <w:pPr>
      <w:keepNext/>
      <w:keepLines/>
      <w:spacing w:before="200" w:line="276" w:lineRule="auto"/>
      <w:outlineLvl w:val="1"/>
    </w:pPr>
    <w:rPr>
      <w:rFonts w:eastAsiaTheme="majorEastAsia" w:cstheme="majorBidi"/>
      <w:bCs/>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77559"/>
    <w:rPr>
      <w:rFonts w:ascii="Segoe UI" w:hAnsi="Segoe UI" w:cs="Segoe UI"/>
      <w:sz w:val="18"/>
      <w:szCs w:val="18"/>
    </w:rPr>
  </w:style>
  <w:style w:type="character" w:customStyle="1" w:styleId="BalloonTextChar">
    <w:name w:val="Balloon Text Char"/>
    <w:link w:val="BalloonText"/>
    <w:rsid w:val="00177559"/>
    <w:rPr>
      <w:rFonts w:ascii="Segoe UI" w:hAnsi="Segoe UI" w:cs="Segoe UI"/>
      <w:sz w:val="18"/>
      <w:szCs w:val="18"/>
      <w:lang w:eastAsia="ja-JP"/>
    </w:rPr>
  </w:style>
  <w:style w:type="paragraph" w:styleId="Header">
    <w:name w:val="header"/>
    <w:basedOn w:val="Normal"/>
    <w:link w:val="HeaderChar"/>
    <w:uiPriority w:val="99"/>
    <w:rsid w:val="00C439FC"/>
    <w:pPr>
      <w:tabs>
        <w:tab w:val="center" w:pos="4680"/>
        <w:tab w:val="right" w:pos="9360"/>
      </w:tabs>
    </w:pPr>
  </w:style>
  <w:style w:type="character" w:customStyle="1" w:styleId="HeaderChar">
    <w:name w:val="Header Char"/>
    <w:link w:val="Header"/>
    <w:uiPriority w:val="99"/>
    <w:rsid w:val="00C439FC"/>
    <w:rPr>
      <w:sz w:val="24"/>
      <w:szCs w:val="24"/>
      <w:lang w:eastAsia="ja-JP" w:bidi="ar-SA"/>
    </w:rPr>
  </w:style>
  <w:style w:type="paragraph" w:styleId="Footer">
    <w:name w:val="footer"/>
    <w:basedOn w:val="Normal"/>
    <w:link w:val="FooterChar"/>
    <w:rsid w:val="00C439FC"/>
    <w:pPr>
      <w:tabs>
        <w:tab w:val="center" w:pos="4680"/>
        <w:tab w:val="right" w:pos="9360"/>
      </w:tabs>
    </w:pPr>
  </w:style>
  <w:style w:type="character" w:customStyle="1" w:styleId="FooterChar">
    <w:name w:val="Footer Char"/>
    <w:link w:val="Footer"/>
    <w:rsid w:val="00C439FC"/>
    <w:rPr>
      <w:sz w:val="24"/>
      <w:szCs w:val="24"/>
      <w:lang w:eastAsia="ja-JP" w:bidi="ar-SA"/>
    </w:rPr>
  </w:style>
  <w:style w:type="table" w:styleId="TableGrid">
    <w:name w:val="Table Grid"/>
    <w:basedOn w:val="TableNormal"/>
    <w:uiPriority w:val="59"/>
    <w:rsid w:val="008175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o">
    <w:name w:val="go"/>
    <w:rsid w:val="00F03AC8"/>
  </w:style>
  <w:style w:type="character" w:styleId="Emphasis">
    <w:name w:val="Emphasis"/>
    <w:uiPriority w:val="20"/>
    <w:qFormat/>
    <w:rsid w:val="00F03AC8"/>
    <w:rPr>
      <w:i/>
      <w:iCs/>
    </w:rPr>
  </w:style>
  <w:style w:type="paragraph" w:styleId="ListParagraph">
    <w:name w:val="List Paragraph"/>
    <w:basedOn w:val="Normal"/>
    <w:uiPriority w:val="34"/>
    <w:qFormat/>
    <w:rsid w:val="005D4B49"/>
    <w:pPr>
      <w:spacing w:after="200" w:line="276" w:lineRule="auto"/>
      <w:ind w:left="720"/>
      <w:contextualSpacing/>
    </w:pPr>
    <w:rPr>
      <w:rFonts w:ascii="Calibri" w:eastAsia="Calibri" w:hAnsi="Calibri"/>
      <w:sz w:val="22"/>
      <w:szCs w:val="22"/>
      <w:lang w:val="en-US"/>
    </w:rPr>
  </w:style>
  <w:style w:type="paragraph" w:styleId="Caption">
    <w:name w:val="caption"/>
    <w:basedOn w:val="Normal"/>
    <w:next w:val="Normal"/>
    <w:uiPriority w:val="35"/>
    <w:unhideWhenUsed/>
    <w:qFormat/>
    <w:rsid w:val="00E13D05"/>
    <w:pPr>
      <w:spacing w:after="200"/>
    </w:pPr>
    <w:rPr>
      <w:rFonts w:ascii="Calibri" w:eastAsia="Calibri" w:hAnsi="Calibri"/>
      <w:b/>
      <w:bCs/>
      <w:color w:val="4F81BD"/>
      <w:sz w:val="18"/>
      <w:szCs w:val="18"/>
      <w:lang w:val="en-US"/>
    </w:rPr>
  </w:style>
  <w:style w:type="paragraph" w:styleId="NoSpacing">
    <w:name w:val="No Spacing"/>
    <w:uiPriority w:val="1"/>
    <w:qFormat/>
    <w:rsid w:val="00342E26"/>
    <w:rPr>
      <w:rFonts w:ascii="Calibri" w:eastAsia="Calibri" w:hAnsi="Calibri"/>
      <w:sz w:val="24"/>
      <w:szCs w:val="24"/>
      <w:lang w:val="en-US"/>
    </w:rPr>
  </w:style>
  <w:style w:type="paragraph" w:styleId="NormalWeb">
    <w:name w:val="Normal (Web)"/>
    <w:basedOn w:val="Normal"/>
    <w:uiPriority w:val="99"/>
    <w:unhideWhenUsed/>
    <w:rsid w:val="00342E26"/>
    <w:rPr>
      <w:rFonts w:eastAsia="Calibri"/>
      <w:lang w:val="en-US"/>
    </w:rPr>
  </w:style>
  <w:style w:type="paragraph" w:styleId="HTMLPreformatted">
    <w:name w:val="HTML Preformatted"/>
    <w:basedOn w:val="Normal"/>
    <w:link w:val="HTMLPreformattedChar"/>
    <w:uiPriority w:val="99"/>
    <w:unhideWhenUsed/>
    <w:rsid w:val="00184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1842E8"/>
    <w:rPr>
      <w:rFonts w:ascii="Courier New" w:eastAsia="Times New Roman" w:hAnsi="Courier New" w:cs="Courier New"/>
      <w:lang w:val="en-US"/>
    </w:rPr>
  </w:style>
  <w:style w:type="paragraph" w:styleId="EndnoteText">
    <w:name w:val="endnote text"/>
    <w:basedOn w:val="Normal"/>
    <w:link w:val="EndnoteTextChar"/>
    <w:uiPriority w:val="99"/>
    <w:unhideWhenUsed/>
    <w:rsid w:val="001842E8"/>
    <w:rPr>
      <w:rFonts w:ascii="Cambria" w:eastAsia="MS Mincho" w:hAnsi="Cambria"/>
      <w:sz w:val="20"/>
      <w:szCs w:val="20"/>
      <w:lang w:val="en-US"/>
    </w:rPr>
  </w:style>
  <w:style w:type="character" w:customStyle="1" w:styleId="EndnoteTextChar">
    <w:name w:val="Endnote Text Char"/>
    <w:basedOn w:val="DefaultParagraphFont"/>
    <w:link w:val="EndnoteText"/>
    <w:uiPriority w:val="99"/>
    <w:rsid w:val="001842E8"/>
    <w:rPr>
      <w:rFonts w:ascii="Cambria" w:hAnsi="Cambria"/>
      <w:lang w:val="en-US"/>
    </w:rPr>
  </w:style>
  <w:style w:type="character" w:styleId="EndnoteReference">
    <w:name w:val="endnote reference"/>
    <w:basedOn w:val="DefaultParagraphFont"/>
    <w:uiPriority w:val="99"/>
    <w:unhideWhenUsed/>
    <w:rsid w:val="001842E8"/>
    <w:rPr>
      <w:vertAlign w:val="superscript"/>
    </w:rPr>
  </w:style>
  <w:style w:type="character" w:styleId="Hyperlink">
    <w:name w:val="Hyperlink"/>
    <w:basedOn w:val="DefaultParagraphFont"/>
    <w:uiPriority w:val="99"/>
    <w:unhideWhenUsed/>
    <w:rsid w:val="00D932BB"/>
    <w:rPr>
      <w:color w:val="0000FF"/>
      <w:u w:val="single"/>
    </w:rPr>
  </w:style>
  <w:style w:type="character" w:customStyle="1" w:styleId="A9">
    <w:name w:val="A9"/>
    <w:uiPriority w:val="99"/>
    <w:rsid w:val="00D932BB"/>
    <w:rPr>
      <w:rFonts w:ascii="TimesNewRomanPS" w:hAnsi="TimesNewRomanPS" w:cs="TimesNewRomanPS" w:hint="default"/>
      <w:color w:val="000000"/>
      <w:sz w:val="11"/>
      <w:szCs w:val="11"/>
    </w:rPr>
  </w:style>
  <w:style w:type="paragraph" w:styleId="FootnoteText">
    <w:name w:val="footnote text"/>
    <w:basedOn w:val="Normal"/>
    <w:link w:val="FootnoteTextChar"/>
    <w:rsid w:val="00D932BB"/>
    <w:rPr>
      <w:sz w:val="20"/>
      <w:szCs w:val="20"/>
    </w:rPr>
  </w:style>
  <w:style w:type="character" w:customStyle="1" w:styleId="FootnoteTextChar">
    <w:name w:val="Footnote Text Char"/>
    <w:basedOn w:val="DefaultParagraphFont"/>
    <w:link w:val="FootnoteText"/>
    <w:rsid w:val="00D932BB"/>
    <w:rPr>
      <w:rFonts w:eastAsia="Times New Roman"/>
    </w:rPr>
  </w:style>
  <w:style w:type="character" w:styleId="FootnoteReference">
    <w:name w:val="footnote reference"/>
    <w:basedOn w:val="DefaultParagraphFont"/>
    <w:rsid w:val="00D932BB"/>
    <w:rPr>
      <w:vertAlign w:val="superscript"/>
    </w:rPr>
  </w:style>
  <w:style w:type="character" w:customStyle="1" w:styleId="apple-converted-space">
    <w:name w:val="apple-converted-space"/>
    <w:basedOn w:val="DefaultParagraphFont"/>
    <w:rsid w:val="00231CF2"/>
  </w:style>
  <w:style w:type="character" w:customStyle="1" w:styleId="highlight">
    <w:name w:val="highlight"/>
    <w:basedOn w:val="DefaultParagraphFont"/>
    <w:rsid w:val="008068D5"/>
  </w:style>
  <w:style w:type="character" w:customStyle="1" w:styleId="gi">
    <w:name w:val="gi"/>
    <w:basedOn w:val="DefaultParagraphFont"/>
    <w:rsid w:val="00453518"/>
  </w:style>
  <w:style w:type="character" w:customStyle="1" w:styleId="Heading2Char">
    <w:name w:val="Heading 2 Char"/>
    <w:basedOn w:val="DefaultParagraphFont"/>
    <w:link w:val="Heading2"/>
    <w:uiPriority w:val="9"/>
    <w:rsid w:val="0019382C"/>
    <w:rPr>
      <w:rFonts w:eastAsiaTheme="majorEastAsia" w:cstheme="majorBidi"/>
      <w:bCs/>
      <w:sz w:val="24"/>
      <w:szCs w:val="26"/>
      <w:lang w:val="en-US"/>
    </w:rPr>
  </w:style>
  <w:style w:type="character" w:customStyle="1" w:styleId="Heading1Char">
    <w:name w:val="Heading 1 Char"/>
    <w:basedOn w:val="DefaultParagraphFont"/>
    <w:link w:val="Heading1"/>
    <w:rsid w:val="0019382C"/>
    <w:rPr>
      <w:rFonts w:asciiTheme="majorHAnsi" w:eastAsiaTheme="majorEastAsia" w:hAnsiTheme="majorHAnsi" w:cstheme="majorBidi"/>
      <w:color w:val="2F5496" w:themeColor="accent1" w:themeShade="BF"/>
      <w:sz w:val="32"/>
      <w:szCs w:val="32"/>
    </w:rPr>
  </w:style>
  <w:style w:type="paragraph" w:customStyle="1" w:styleId="EndNoteBibliography">
    <w:name w:val="EndNote Bibliography"/>
    <w:basedOn w:val="Normal"/>
    <w:link w:val="EndNoteBibliographyChar"/>
    <w:rsid w:val="0019382C"/>
    <w:pPr>
      <w:spacing w:after="200"/>
      <w:jc w:val="both"/>
    </w:pPr>
    <w:rPr>
      <w:rFonts w:ascii="Calibri" w:eastAsia="SimSun" w:hAnsi="Calibri" w:cs="SimSun"/>
      <w:noProof/>
      <w:sz w:val="22"/>
      <w:szCs w:val="22"/>
      <w:lang w:val="en-US"/>
    </w:rPr>
  </w:style>
  <w:style w:type="character" w:customStyle="1" w:styleId="EndNoteBibliographyChar">
    <w:name w:val="EndNote Bibliography Char"/>
    <w:basedOn w:val="DefaultParagraphFont"/>
    <w:link w:val="EndNoteBibliography"/>
    <w:rsid w:val="0019382C"/>
    <w:rPr>
      <w:rFonts w:ascii="Calibri" w:eastAsia="SimSun" w:hAnsi="Calibri" w:cs="SimSun"/>
      <w:noProof/>
      <w:sz w:val="22"/>
      <w:szCs w:val="22"/>
      <w:lang w:val="en-US"/>
    </w:rPr>
  </w:style>
  <w:style w:type="paragraph" w:styleId="BodyText">
    <w:name w:val="Body Text"/>
    <w:basedOn w:val="Normal"/>
    <w:link w:val="BodyTextChar"/>
    <w:uiPriority w:val="1"/>
    <w:qFormat/>
    <w:rsid w:val="008A0A0C"/>
    <w:pPr>
      <w:widowControl w:val="0"/>
      <w:autoSpaceDE w:val="0"/>
      <w:autoSpaceDN w:val="0"/>
    </w:pPr>
    <w:rPr>
      <w:lang w:val="en-US"/>
    </w:rPr>
  </w:style>
  <w:style w:type="character" w:customStyle="1" w:styleId="BodyTextChar">
    <w:name w:val="Body Text Char"/>
    <w:basedOn w:val="DefaultParagraphFont"/>
    <w:link w:val="BodyText"/>
    <w:uiPriority w:val="1"/>
    <w:rsid w:val="008A0A0C"/>
    <w:rPr>
      <w:rFonts w:eastAsia="Times New Roman"/>
      <w:sz w:val="24"/>
      <w:szCs w:val="24"/>
      <w:lang w:val="en-US"/>
    </w:rPr>
  </w:style>
  <w:style w:type="character" w:styleId="PageNumber">
    <w:name w:val="page number"/>
    <w:basedOn w:val="DefaultParagraphFont"/>
    <w:rsid w:val="00B570AD"/>
  </w:style>
  <w:style w:type="character" w:styleId="UnresolvedMention">
    <w:name w:val="Unresolved Mention"/>
    <w:basedOn w:val="DefaultParagraphFont"/>
    <w:uiPriority w:val="99"/>
    <w:semiHidden/>
    <w:unhideWhenUsed/>
    <w:rsid w:val="00265BB2"/>
    <w:rPr>
      <w:color w:val="605E5C"/>
      <w:shd w:val="clear" w:color="auto" w:fill="E1DFDD"/>
    </w:rPr>
  </w:style>
  <w:style w:type="character" w:styleId="FollowedHyperlink">
    <w:name w:val="FollowedHyperlink"/>
    <w:basedOn w:val="DefaultParagraphFont"/>
    <w:rsid w:val="00265BB2"/>
    <w:rPr>
      <w:color w:val="954F72" w:themeColor="followedHyperlink"/>
      <w:u w:val="single"/>
    </w:rPr>
  </w:style>
  <w:style w:type="character" w:customStyle="1" w:styleId="ref-journal">
    <w:name w:val="ref-journal"/>
    <w:basedOn w:val="DefaultParagraphFont"/>
    <w:rsid w:val="00FA791F"/>
  </w:style>
  <w:style w:type="character" w:customStyle="1" w:styleId="ref-vol">
    <w:name w:val="ref-vol"/>
    <w:basedOn w:val="DefaultParagraphFont"/>
    <w:rsid w:val="00FA791F"/>
  </w:style>
  <w:style w:type="paragraph" w:customStyle="1" w:styleId="TableParagraph">
    <w:name w:val="Table Paragraph"/>
    <w:basedOn w:val="Normal"/>
    <w:uiPriority w:val="1"/>
    <w:qFormat/>
    <w:rsid w:val="00642918"/>
    <w:pPr>
      <w:widowControl w:val="0"/>
      <w:autoSpaceDE w:val="0"/>
      <w:autoSpaceDN w:val="0"/>
    </w:pPr>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441872">
      <w:bodyDiv w:val="1"/>
      <w:marLeft w:val="0"/>
      <w:marRight w:val="0"/>
      <w:marTop w:val="0"/>
      <w:marBottom w:val="0"/>
      <w:divBdr>
        <w:top w:val="none" w:sz="0" w:space="0" w:color="auto"/>
        <w:left w:val="none" w:sz="0" w:space="0" w:color="auto"/>
        <w:bottom w:val="none" w:sz="0" w:space="0" w:color="auto"/>
        <w:right w:val="none" w:sz="0" w:space="0" w:color="auto"/>
      </w:divBdr>
    </w:div>
    <w:div w:id="948972008">
      <w:bodyDiv w:val="1"/>
      <w:marLeft w:val="0"/>
      <w:marRight w:val="0"/>
      <w:marTop w:val="0"/>
      <w:marBottom w:val="0"/>
      <w:divBdr>
        <w:top w:val="none" w:sz="0" w:space="0" w:color="auto"/>
        <w:left w:val="none" w:sz="0" w:space="0" w:color="auto"/>
        <w:bottom w:val="none" w:sz="0" w:space="0" w:color="auto"/>
        <w:right w:val="none" w:sz="0" w:space="0" w:color="auto"/>
      </w:divBdr>
    </w:div>
    <w:div w:id="1019116140">
      <w:bodyDiv w:val="1"/>
      <w:marLeft w:val="0"/>
      <w:marRight w:val="0"/>
      <w:marTop w:val="0"/>
      <w:marBottom w:val="0"/>
      <w:divBdr>
        <w:top w:val="none" w:sz="0" w:space="0" w:color="auto"/>
        <w:left w:val="none" w:sz="0" w:space="0" w:color="auto"/>
        <w:bottom w:val="none" w:sz="0" w:space="0" w:color="auto"/>
        <w:right w:val="none" w:sz="0" w:space="0" w:color="auto"/>
      </w:divBdr>
    </w:div>
    <w:div w:id="1790661089">
      <w:bodyDiv w:val="1"/>
      <w:marLeft w:val="0"/>
      <w:marRight w:val="0"/>
      <w:marTop w:val="0"/>
      <w:marBottom w:val="0"/>
      <w:divBdr>
        <w:top w:val="none" w:sz="0" w:space="0" w:color="auto"/>
        <w:left w:val="none" w:sz="0" w:space="0" w:color="auto"/>
        <w:bottom w:val="none" w:sz="0" w:space="0" w:color="auto"/>
        <w:right w:val="none" w:sz="0" w:space="0" w:color="auto"/>
      </w:divBdr>
    </w:div>
    <w:div w:id="199822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microsoft.com/office/2007/relationships/hdphoto" Target="media/hdphoto1.wdp"/><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01040-655F-554C-8FB5-9A7FDE939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2395</Words>
  <Characters>13652</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Lay out Poster</vt:lpstr>
    </vt:vector>
  </TitlesOfParts>
  <Company>Depatement of Ophtalmology</Company>
  <LinksUpToDate>false</LinksUpToDate>
  <CharactersWithSpaces>16015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 out Poster</dc:title>
  <dc:subject/>
  <dc:creator>Neni Anggraini</dc:creator>
  <cp:keywords/>
  <cp:lastModifiedBy>Fai Rifani</cp:lastModifiedBy>
  <cp:revision>3</cp:revision>
  <cp:lastPrinted>2018-03-29T03:03:00Z</cp:lastPrinted>
  <dcterms:created xsi:type="dcterms:W3CDTF">2025-08-22T12:06:00Z</dcterms:created>
  <dcterms:modified xsi:type="dcterms:W3CDTF">2025-08-29T14:38:00Z</dcterms:modified>
</cp:coreProperties>
</file>